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1935" w14:textId="64b1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11 қаңтардағы № 27/343 "2019 - 2021 жылдарға арналған Қызылсай ауылының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29 мамырдағы № 32/286 шешімі. Маңғыстау облысы Әділет департаментінде 2019 жылғы 4 маусымда № 3919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Қызылсай ауылының бюджеті туралы" Жаңаөзен қалалық мәслихатының 2019 жылғы 11 қаңтардағы № 27/343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3781 болып тіркелген, Қазақстан Республикасы нормативтік құқықтық актілерінің Эталондық бақылау банкінде 2019 жылғы 24 қаңтарда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тармағы </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Қызылсай ауылының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- 354 473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- 7 565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- 346 908 мың теңге;</w:t>
      </w:r>
    </w:p>
    <w:bookmarkEnd w:id="8"/>
    <w:bookmarkStart w:name="z9" w:id="9"/>
    <w:p>
      <w:pPr>
        <w:spacing w:after="0"/>
        <w:ind w:left="0"/>
        <w:jc w:val="both"/>
      </w:pPr>
      <w:r>
        <w:rPr>
          <w:rFonts w:ascii="Times New Roman"/>
          <w:b w:val="false"/>
          <w:i w:val="false"/>
          <w:color w:val="000000"/>
          <w:sz w:val="28"/>
        </w:rPr>
        <w:t>
      2) шығындар - 359 719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- 5 246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- 5 246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- 5 246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Қызылсай ауылының бюджетіне қалалық бюджеттен 270 183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келесідей мазмұндағы 2-1 тармақпен толықтырылсын:</w:t>
      </w:r>
    </w:p>
    <w:bookmarkEnd w:id="22"/>
    <w:bookmarkStart w:name="z24" w:id="23"/>
    <w:p>
      <w:pPr>
        <w:spacing w:after="0"/>
        <w:ind w:left="0"/>
        <w:jc w:val="both"/>
      </w:pPr>
      <w:r>
        <w:rPr>
          <w:rFonts w:ascii="Times New Roman"/>
          <w:b w:val="false"/>
          <w:i w:val="false"/>
          <w:color w:val="000000"/>
          <w:sz w:val="28"/>
        </w:rPr>
        <w:t>
      "2-1. 2019 жылға арналған Қызылсай ауылының бюджетіне қалалық бюджеттен 76 725 мың теңге сомасында ағымдағы нысаналы трансферттердің бөлінгені ескерілсін.";</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5"/>
    <w:bookmarkStart w:name="z27" w:id="26"/>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6"/>
    <w:bookmarkStart w:name="z28" w:id="2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Калдаманов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Жаңаөзен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мамырдағы № 32/386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Қызылсай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346 908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346 908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359 719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