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3754" w14:textId="6153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орындарын белгілеу туралы</w:t>
      </w:r>
    </w:p>
    <w:p>
      <w:pPr>
        <w:spacing w:after="0"/>
        <w:ind w:left="0"/>
        <w:jc w:val="both"/>
      </w:pPr>
      <w:r>
        <w:rPr>
          <w:rFonts w:ascii="Times New Roman"/>
          <w:b w:val="false"/>
          <w:i w:val="false"/>
          <w:color w:val="000000"/>
          <w:sz w:val="28"/>
        </w:rPr>
        <w:t>Маңғыстау облысы Ақтау қаласы әкімдігінің 2019 жылғы 20 мамырдағы № 1073 қаулысы. Маңғыстау облысы Әділет департаментінде 2019 жылғы 21 мамырда № 3891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Ақтау қаласы әкімдігінің 20.09.2022 </w:t>
      </w:r>
      <w:r>
        <w:rPr>
          <w:rFonts w:ascii="Times New Roman"/>
          <w:b w:val="false"/>
          <w:i w:val="false"/>
          <w:color w:val="ff0000"/>
          <w:sz w:val="28"/>
        </w:rPr>
        <w:t>№ 02-02/1998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6 тармақтарына сәйкес, Ақтау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w:t>
      </w:r>
      <w:r>
        <w:rPr>
          <w:rFonts w:ascii="Times New Roman"/>
          <w:b w:val="false"/>
          <w:i w:val="false"/>
          <w:color w:val="ff0000"/>
          <w:sz w:val="28"/>
        </w:rPr>
        <w:t xml:space="preserve">Маңғыстау облысы Ақтау қаласы әкімдігінің 27.12.2021 </w:t>
      </w:r>
      <w:r>
        <w:rPr>
          <w:rFonts w:ascii="Times New Roman"/>
          <w:b w:val="false"/>
          <w:i w:val="false"/>
          <w:color w:val="000000"/>
          <w:sz w:val="28"/>
        </w:rPr>
        <w:t>№ 02-02/2363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2-қосымшасына сәйкес Ақтау қалалық аумақтық сайлау комиссиясымен бірлесіп (келісім бойынша) барлық кандидаттар үшін үгіттік баспа материалдарын орналастыру үшін орындары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Ақтау қаласы әкімдігінің 27.12.2021 </w:t>
      </w:r>
      <w:r>
        <w:rPr>
          <w:rFonts w:ascii="Times New Roman"/>
          <w:b w:val="false"/>
          <w:i w:val="false"/>
          <w:color w:val="000000"/>
          <w:sz w:val="28"/>
        </w:rPr>
        <w:t>№ 02-02/2363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3. "Ақтау қаласы әкімінің аппараты" мемлекеттік мекемесі (аппарат басшысының міндетін атқарушы Г.Сулейманова)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
    <w:bookmarkStart w:name="z4" w:id="2"/>
    <w:p>
      <w:pPr>
        <w:spacing w:after="0"/>
        <w:ind w:left="0"/>
        <w:jc w:val="both"/>
      </w:pPr>
      <w:r>
        <w:rPr>
          <w:rFonts w:ascii="Times New Roman"/>
          <w:b w:val="false"/>
          <w:i w:val="false"/>
          <w:color w:val="000000"/>
          <w:sz w:val="28"/>
        </w:rPr>
        <w:t>
      4. Осы қаулының орындалуын бақылау Ақтау қаласы әкімінің орынбасары Д. Бегендіковке жүктелсін.</w:t>
      </w:r>
    </w:p>
    <w:bookmarkEnd w:id="2"/>
    <w:bookmarkStart w:name="z5" w:id="3"/>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күннен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w:t>
      </w:r>
    </w:p>
    <w:bookmarkEnd w:id="4"/>
    <w:p>
      <w:pPr>
        <w:spacing w:after="0"/>
        <w:ind w:left="0"/>
        <w:jc w:val="both"/>
      </w:pPr>
      <w:r>
        <w:rPr>
          <w:rFonts w:ascii="Times New Roman"/>
          <w:b w:val="false"/>
          <w:i w:val="false"/>
          <w:color w:val="ff0000"/>
          <w:sz w:val="28"/>
        </w:rPr>
        <w:t xml:space="preserve">
      Ескерту. 1 қосымша алынып тасталды - Маңғыстау облысы Ақтау қаласы әкімдігінің 27.12.2021 </w:t>
      </w:r>
      <w:r>
        <w:rPr>
          <w:rFonts w:ascii="Times New Roman"/>
          <w:b w:val="false"/>
          <w:i w:val="false"/>
          <w:color w:val="ff0000"/>
          <w:sz w:val="28"/>
        </w:rPr>
        <w:t>№ 02-02/2363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bookmarkStart w:name="z17" w:id="5"/>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w:t>
      </w:r>
    </w:p>
    <w:bookmarkEnd w:id="5"/>
    <w:p>
      <w:pPr>
        <w:spacing w:after="0"/>
        <w:ind w:left="0"/>
        <w:jc w:val="both"/>
      </w:pPr>
      <w:r>
        <w:rPr>
          <w:rFonts w:ascii="Times New Roman"/>
          <w:b w:val="false"/>
          <w:i w:val="false"/>
          <w:color w:val="ff0000"/>
          <w:sz w:val="28"/>
        </w:rPr>
        <w:t xml:space="preserve">
      Ескерту. 2 қосымша жаңа редакцияда - Маңғыстау облысы Ақтау қаласы әкімдігінің 30.07.2024 </w:t>
      </w:r>
      <w:r>
        <w:rPr>
          <w:rFonts w:ascii="Times New Roman"/>
          <w:b w:val="false"/>
          <w:i w:val="false"/>
          <w:color w:val="ff0000"/>
          <w:sz w:val="28"/>
        </w:rPr>
        <w:t>№ 11-07-1948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 Маңғыстау облысының білім басқармасының "Мұрын жырау Сеңгірбекұлы атындағы Маңғыстау жоғары педагогикалық колледжі" мемлекеттік коммуналдық қазыналық кәсіпорны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 №145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шағын аудан, №12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 №10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 №7 үйдің алдындағы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 Маңғыстау облысының мәдениет, тілдерді дамыту және архив ісі басқармасының "Мұрат Өскінбаев атындағы Маңғыстау облыстық филармониясы" мемлекеттік коммуналдық қазыналық кәсіпорны ғимаратының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 №19 үйдің артындағы аялдаманың сол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 №36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 №12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шағын аудан, Маңғыстау облысының мәдениет, тілдерді дамыту, архив ісі басқармасының "Нұрмұхан Жантөрин атындағы облыстық музыкалық – драмалық театры" мемлекеттік коммуналдық қазыналық кәсіпорны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шағын аудан, №20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шағын аудан, №39 ғимараттың алдындағы аялдаманың сол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 №23 үйдің алдындағы аялдаманың сол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 №38 үйдің алдындағы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 №83 ғимараттың сол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 шағын аудан, "Мечта" сауда үйінің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шағын аудан, №42 Б үйдің алдындағы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шағын аудан, №35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шағын аудан, №42 үйдің алдындағы аялдаманың сол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шағын аудан, №104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шағын аудан, №43 үйдің артындағы аялдаманың сол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шағын аудан, "Достық" сауда орталығының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шағын аудан, №25 үйдің артындағы аялдаманың сол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шағын аудан, №47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шағын аудан №24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шағын аудан, №169 үй алдындағы аялдаманың сол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 шағын аудан, №14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 шағын аудан, №9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32В шағын аудан, №8 үйдің артындағы аялдаманың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шағын аудан, №1 үйдің артындағы аялдаманың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ауылы, №59 ғимараттың алдында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