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9bbf" w14:textId="1339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жерлеудің және зираттарды күтіп ұстау ісін ұйымдастыру қағидаларын бекіту туралы</w:t>
      </w:r>
    </w:p>
    <w:p>
      <w:pPr>
        <w:spacing w:after="0"/>
        <w:ind w:left="0"/>
        <w:jc w:val="both"/>
      </w:pPr>
      <w:r>
        <w:rPr>
          <w:rFonts w:ascii="Times New Roman"/>
          <w:b w:val="false"/>
          <w:i w:val="false"/>
          <w:color w:val="000000"/>
          <w:sz w:val="28"/>
        </w:rPr>
        <w:t>Маңғыстау облыстық мәслихатының 2019 жылғы 25 қазандағы № 31/370 шешімі. Маңғыстау облысы Әділет департаментінде 2019 жылғы 5 қарашада № 4011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18771 болып тіркелген)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 бойынша жерлеудің және зираттарды күтіп ұстау ісін ұйымдастыру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2"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31/370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Маңғыстау облысындағы жерлеудің және зираттарды күтіп ұстау ісін ұйымдастыру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Маңғыстау облыстық мәслихатының 24.08.2022 </w:t>
      </w:r>
      <w:r>
        <w:rPr>
          <w:rFonts w:ascii="Times New Roman"/>
          <w:b w:val="false"/>
          <w:i w:val="false"/>
          <w:color w:val="ff0000"/>
          <w:sz w:val="28"/>
        </w:rPr>
        <w:t>№ 13/160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Осы Маңғыстау облысындағы жерлеудің және зираттарды күтіп ұстау ісін ұйымдастырудың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27-бабы 1-тармағының 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6"/>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w:t>
      </w:r>
      <w:r>
        <w:rPr>
          <w:rFonts w:ascii="Times New Roman"/>
          <w:b w:val="false"/>
          <w:i w:val="false"/>
          <w:color w:val="000000"/>
          <w:sz w:val="28"/>
        </w:rPr>
        <w:t>№ ҚР ДСМ-81</w:t>
      </w:r>
      <w:r>
        <w:rPr>
          <w:rFonts w:ascii="Times New Roman"/>
          <w:b w:val="false"/>
          <w:i w:val="false"/>
          <w:color w:val="000000"/>
          <w:sz w:val="28"/>
        </w:rPr>
        <w:t xml:space="preserve"> бұйрығымен (Нормативтік құқықтық актілерді мемлекеттік тіркеу тізілімінде № 24066 болып тіркелген)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Маңғыстау облысы мәслихатының 30.09.2024 </w:t>
      </w:r>
      <w:r>
        <w:rPr>
          <w:rFonts w:ascii="Times New Roman"/>
          <w:b w:val="false"/>
          <w:i w:val="false"/>
          <w:color w:val="000000"/>
          <w:sz w:val="28"/>
        </w:rPr>
        <w:t>№ 15/160</w:t>
      </w:r>
      <w:r>
        <w:rPr>
          <w:rFonts w:ascii="Times New Roman"/>
          <w:b w:val="false"/>
          <w:i w:val="false"/>
          <w:color w:val="ff0000"/>
          <w:sz w:val="28"/>
        </w:rPr>
        <w:t>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8" w:id="8"/>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8"/>
    <w:bookmarkStart w:name="z9" w:id="9"/>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9"/>
    <w:bookmarkStart w:name="z10" w:id="10"/>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0"/>
    <w:bookmarkStart w:name="z11" w:id="11"/>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1"/>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мәслихатының 08.12.2022 </w:t>
      </w:r>
      <w:r>
        <w:rPr>
          <w:rFonts w:ascii="Times New Roman"/>
          <w:b w:val="false"/>
          <w:i w:val="false"/>
          <w:color w:val="000000"/>
          <w:sz w:val="28"/>
        </w:rPr>
        <w:t>№ 16/183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мәслихатының 30.09.2024 </w:t>
      </w:r>
      <w:r>
        <w:rPr>
          <w:rFonts w:ascii="Times New Roman"/>
          <w:b w:val="false"/>
          <w:i w:val="false"/>
          <w:color w:val="000000"/>
          <w:sz w:val="28"/>
        </w:rPr>
        <w:t>№ 15/160</w:t>
      </w:r>
      <w:r>
        <w:rPr>
          <w:rFonts w:ascii="Times New Roman"/>
          <w:b w:val="false"/>
          <w:i w:val="false"/>
          <w:color w:val="ff0000"/>
          <w:sz w:val="28"/>
        </w:rPr>
        <w:t>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2"/>
    <w:bookmarkStart w:name="z23" w:id="13"/>
    <w:p>
      <w:pPr>
        <w:spacing w:after="0"/>
        <w:ind w:left="0"/>
        <w:jc w:val="both"/>
      </w:pPr>
      <w:r>
        <w:rPr>
          <w:rFonts w:ascii="Times New Roman"/>
          <w:b w:val="false"/>
          <w:i w:val="false"/>
          <w:color w:val="000000"/>
          <w:sz w:val="28"/>
        </w:rPr>
        <w:t>
      3. Осы Қағиданы әзірлеу кезінде елді мекендер аумағының, олардың құрылысының ерекшеліктері, сондай-ақ зираттарды күтіп ұстау ісін ұйымдастыру, тарихи-мәдени мұра, діни мақсаттағы объектілер және табиғи ландшафты сақтау қажеттігі ескерілді.</w:t>
      </w:r>
    </w:p>
    <w:bookmarkEnd w:id="13"/>
    <w:bookmarkStart w:name="z24"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4"/>
    <w:p>
      <w:pPr>
        <w:spacing w:after="0"/>
        <w:ind w:left="0"/>
        <w:jc w:val="both"/>
      </w:pPr>
      <w:r>
        <w:rPr>
          <w:rFonts w:ascii="Times New Roman"/>
          <w:b w:val="false"/>
          <w:i w:val="false"/>
          <w:color w:val="000000"/>
          <w:sz w:val="28"/>
        </w:rPr>
        <w:t xml:space="preserve">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 </w:t>
      </w:r>
    </w:p>
    <w:p>
      <w:pPr>
        <w:spacing w:after="0"/>
        <w:ind w:left="0"/>
        <w:jc w:val="both"/>
      </w:pPr>
      <w:r>
        <w:rPr>
          <w:rFonts w:ascii="Times New Roman"/>
          <w:b w:val="false"/>
          <w:i w:val="false"/>
          <w:color w:val="000000"/>
          <w:sz w:val="28"/>
        </w:rPr>
        <w:t>
      Аудандардың, облыстық маңызы бар қалалардың әкімдіктері:</w:t>
      </w:r>
    </w:p>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w:t>
      </w:r>
      <w:r>
        <w:rPr>
          <w:rFonts w:ascii="Times New Roman"/>
          <w:b w:val="false"/>
          <w:i w:val="false"/>
          <w:color w:val="000000"/>
          <w:sz w:val="28"/>
        </w:rPr>
        <w:t>№ 252/НҚ</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мәслихатының 30.09.2024 </w:t>
      </w:r>
      <w:r>
        <w:rPr>
          <w:rFonts w:ascii="Times New Roman"/>
          <w:b w:val="false"/>
          <w:i w:val="false"/>
          <w:color w:val="000000"/>
          <w:sz w:val="28"/>
        </w:rPr>
        <w:t>№ 15/160</w:t>
      </w:r>
      <w:r>
        <w:rPr>
          <w:rFonts w:ascii="Times New Roman"/>
          <w:b w:val="false"/>
          <w:i w:val="false"/>
          <w:color w:val="ff0000"/>
          <w:sz w:val="28"/>
        </w:rPr>
        <w:t>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xml:space="preserve">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w:t>
      </w:r>
      <w:r>
        <w:rPr>
          <w:rFonts w:ascii="Times New Roman"/>
          <w:b w:val="false"/>
          <w:i w:val="false"/>
          <w:color w:val="000000"/>
          <w:sz w:val="28"/>
        </w:rPr>
        <w:t>№ ҚР ДСМ-175/2020</w:t>
      </w:r>
      <w:r>
        <w:rPr>
          <w:rFonts w:ascii="Times New Roman"/>
          <w:b w:val="false"/>
          <w:i w:val="false"/>
          <w:color w:val="000000"/>
          <w:sz w:val="28"/>
        </w:rPr>
        <w:t xml:space="preserve"> бұйрығымен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мәслихатының 08.12.2022 </w:t>
      </w:r>
      <w:r>
        <w:rPr>
          <w:rFonts w:ascii="Times New Roman"/>
          <w:b w:val="false"/>
          <w:i w:val="false"/>
          <w:color w:val="000000"/>
          <w:sz w:val="28"/>
        </w:rPr>
        <w:t>№ 16/183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16"/>
    <w:bookmarkStart w:name="z31"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Есепке алу журналында мынадай мәліметтер қамтылады:</w:t>
      </w:r>
    </w:p>
    <w:bookmarkEnd w:id="17"/>
    <w:bookmarkStart w:name="z17" w:id="18"/>
    <w:p>
      <w:pPr>
        <w:spacing w:after="0"/>
        <w:ind w:left="0"/>
        <w:jc w:val="both"/>
      </w:pPr>
      <w:r>
        <w:rPr>
          <w:rFonts w:ascii="Times New Roman"/>
          <w:b w:val="false"/>
          <w:i w:val="false"/>
          <w:color w:val="000000"/>
          <w:sz w:val="28"/>
        </w:rPr>
        <w:t>
      жерлеу жылы, айы, күні;</w:t>
      </w:r>
    </w:p>
    <w:bookmarkEnd w:id="18"/>
    <w:bookmarkStart w:name="z18" w:id="19"/>
    <w:p>
      <w:pPr>
        <w:spacing w:after="0"/>
        <w:ind w:left="0"/>
        <w:jc w:val="both"/>
      </w:pPr>
      <w:r>
        <w:rPr>
          <w:rFonts w:ascii="Times New Roman"/>
          <w:b w:val="false"/>
          <w:i w:val="false"/>
          <w:color w:val="000000"/>
          <w:sz w:val="28"/>
        </w:rPr>
        <w:t>
      зираттың (қабірдің) нөмірі;</w:t>
      </w:r>
    </w:p>
    <w:bookmarkEnd w:id="19"/>
    <w:bookmarkStart w:name="z19" w:id="20"/>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0"/>
    <w:bookmarkStart w:name="z20" w:id="21"/>
    <w:p>
      <w:pPr>
        <w:spacing w:after="0"/>
        <w:ind w:left="0"/>
        <w:jc w:val="both"/>
      </w:pPr>
      <w:r>
        <w:rPr>
          <w:rFonts w:ascii="Times New Roman"/>
          <w:b w:val="false"/>
          <w:i w:val="false"/>
          <w:color w:val="000000"/>
          <w:sz w:val="28"/>
        </w:rPr>
        <w:t>
      туған және қайтыс болған күні;</w:t>
      </w:r>
    </w:p>
    <w:bookmarkEnd w:id="21"/>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мәслихатының 08.12.2022 </w:t>
      </w:r>
      <w:r>
        <w:rPr>
          <w:rFonts w:ascii="Times New Roman"/>
          <w:b w:val="false"/>
          <w:i w:val="false"/>
          <w:color w:val="000000"/>
          <w:sz w:val="28"/>
        </w:rPr>
        <w:t>№ 16/183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22"/>
    <w:bookmarkStart w:name="z40" w:id="23"/>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23"/>
    <w:bookmarkStart w:name="z41" w:id="24"/>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24"/>
    <w:bookmarkStart w:name="z42" w:id="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Мынадай:</w:t>
      </w:r>
    </w:p>
    <w:bookmarkEnd w:id="25"/>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 тармақ жаңа редакцияда - Маңғыстау облысы мәслихатының 30.09.2024 </w:t>
      </w:r>
      <w:r>
        <w:rPr>
          <w:rFonts w:ascii="Times New Roman"/>
          <w:b w:val="false"/>
          <w:i w:val="false"/>
          <w:color w:val="000000"/>
          <w:sz w:val="28"/>
        </w:rPr>
        <w:t>№ 15/160</w:t>
      </w:r>
      <w:r>
        <w:rPr>
          <w:rFonts w:ascii="Times New Roman"/>
          <w:b w:val="false"/>
          <w:i w:val="false"/>
          <w:color w:val="ff0000"/>
          <w:sz w:val="28"/>
        </w:rPr>
        <w:t>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12. Қабірлерді жобалау және салу:</w:t>
      </w:r>
    </w:p>
    <w:bookmarkEnd w:id="26"/>
    <w:bookmarkStart w:name="z46" w:id="2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27"/>
    <w:bookmarkStart w:name="z47" w:id="28"/>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28"/>
    <w:bookmarkStart w:name="z48" w:id="29"/>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29"/>
    <w:bookmarkStart w:name="z49" w:id="30"/>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30"/>
    <w:bookmarkStart w:name="z50" w:id="31"/>
    <w:p>
      <w:pPr>
        <w:spacing w:after="0"/>
        <w:ind w:left="0"/>
        <w:jc w:val="both"/>
      </w:pPr>
      <w:r>
        <w:rPr>
          <w:rFonts w:ascii="Times New Roman"/>
          <w:b w:val="false"/>
          <w:i w:val="false"/>
          <w:color w:val="000000"/>
          <w:sz w:val="28"/>
        </w:rPr>
        <w:t>
      13. Жерлеу орындарын абаттандыру және оларды күтіп-ұстау:</w:t>
      </w:r>
    </w:p>
    <w:bookmarkEnd w:id="31"/>
    <w:bookmarkStart w:name="z51" w:id="32"/>
    <w:p>
      <w:pPr>
        <w:spacing w:after="0"/>
        <w:ind w:left="0"/>
        <w:jc w:val="both"/>
      </w:pPr>
      <w:r>
        <w:rPr>
          <w:rFonts w:ascii="Times New Roman"/>
          <w:b w:val="false"/>
          <w:i w:val="false"/>
          <w:color w:val="000000"/>
          <w:sz w:val="28"/>
        </w:rPr>
        <w:t>
      Жерлеуге бөлінген учаскенің шекарасында:</w:t>
      </w:r>
    </w:p>
    <w:bookmarkEnd w:id="32"/>
    <w:bookmarkStart w:name="z52" w:id="33"/>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33"/>
    <w:bookmarkStart w:name="z53" w:id="34"/>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34"/>
    <w:bookmarkStart w:name="z54" w:id="35"/>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35"/>
    <w:bookmarkStart w:name="z55" w:id="36"/>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36"/>
    <w:bookmarkStart w:name="z56" w:id="37"/>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37"/>
    <w:bookmarkStart w:name="z57" w:id="38"/>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 Маңғыстау облысы мәслихатының 30.09.2024 </w:t>
      </w:r>
      <w:r>
        <w:rPr>
          <w:rFonts w:ascii="Times New Roman"/>
          <w:b w:val="false"/>
          <w:i w:val="false"/>
          <w:color w:val="000000"/>
          <w:sz w:val="28"/>
        </w:rPr>
        <w:t>№ 15/160</w:t>
      </w:r>
      <w:r>
        <w:rPr>
          <w:rFonts w:ascii="Times New Roman"/>
          <w:b w:val="false"/>
          <w:i w:val="false"/>
          <w:color w:val="ff0000"/>
          <w:sz w:val="28"/>
        </w:rPr>
        <w:t>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15. Зират қорымының әкімшілігі мыналарды:</w:t>
      </w:r>
    </w:p>
    <w:bookmarkEnd w:id="39"/>
    <w:bookmarkStart w:name="z59" w:id="40"/>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40"/>
    <w:bookmarkStart w:name="z60" w:id="41"/>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41"/>
    <w:bookmarkStart w:name="z61" w:id="42"/>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42"/>
    <w:bookmarkStart w:name="z62" w:id="43"/>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43"/>
    <w:bookmarkStart w:name="z63" w:id="44"/>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44"/>
    <w:bookmarkStart w:name="z64" w:id="45"/>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45"/>
    <w:bookmarkStart w:name="z65" w:id="46"/>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