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9c00" w14:textId="9989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2018 жылғы 12 желтоқсандағы № 22/265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2019 жылғы 25 қазандағы № 31/365 шешімі. Маңғыстау облысы Әділет департаментінде 2019 жылғы 4 қарашада № 4010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облыстық бюджет туралы" Маңғыстау облыстық мәслихатының 2018 жылғы 12 желтоқсандағы № 22/265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3758 болып тіркелген, Қазақстан Республикасы нормативтік құқықтық актілерінің Эталондық бақылау банкінде 2019 жылғы 3 қаңтарда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 </w:t>
      </w:r>
    </w:p>
    <w:bookmarkEnd w:id="3"/>
    <w:bookmarkStart w:name="z4" w:id="4"/>
    <w:p>
      <w:pPr>
        <w:spacing w:after="0"/>
        <w:ind w:left="0"/>
        <w:jc w:val="both"/>
      </w:pPr>
      <w:r>
        <w:rPr>
          <w:rFonts w:ascii="Times New Roman"/>
          <w:b w:val="false"/>
          <w:i w:val="false"/>
          <w:color w:val="000000"/>
          <w:sz w:val="28"/>
        </w:rPr>
        <w:t>
      1) кірістер – 156 940 524,3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71 895 543,9 мың теңге;</w:t>
      </w:r>
    </w:p>
    <w:bookmarkEnd w:id="5"/>
    <w:bookmarkStart w:name="z6" w:id="6"/>
    <w:p>
      <w:pPr>
        <w:spacing w:after="0"/>
        <w:ind w:left="0"/>
        <w:jc w:val="both"/>
      </w:pPr>
      <w:r>
        <w:rPr>
          <w:rFonts w:ascii="Times New Roman"/>
          <w:b w:val="false"/>
          <w:i w:val="false"/>
          <w:color w:val="000000"/>
          <w:sz w:val="28"/>
        </w:rPr>
        <w:t>
      салықтық емес түсімдер – 9 598 372,1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35 926,0 мың теңге;</w:t>
      </w:r>
    </w:p>
    <w:bookmarkEnd w:id="7"/>
    <w:bookmarkStart w:name="z8" w:id="8"/>
    <w:p>
      <w:pPr>
        <w:spacing w:after="0"/>
        <w:ind w:left="0"/>
        <w:jc w:val="both"/>
      </w:pPr>
      <w:r>
        <w:rPr>
          <w:rFonts w:ascii="Times New Roman"/>
          <w:b w:val="false"/>
          <w:i w:val="false"/>
          <w:color w:val="000000"/>
          <w:sz w:val="28"/>
        </w:rPr>
        <w:t>
      трансферттер түсімдері –75 410 682,3 мың теңге;</w:t>
      </w:r>
    </w:p>
    <w:bookmarkEnd w:id="8"/>
    <w:bookmarkStart w:name="z9" w:id="9"/>
    <w:p>
      <w:pPr>
        <w:spacing w:after="0"/>
        <w:ind w:left="0"/>
        <w:jc w:val="both"/>
      </w:pPr>
      <w:r>
        <w:rPr>
          <w:rFonts w:ascii="Times New Roman"/>
          <w:b w:val="false"/>
          <w:i w:val="false"/>
          <w:color w:val="000000"/>
          <w:sz w:val="28"/>
        </w:rPr>
        <w:t>
      2) шығындар –155 969 058,1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141 230,8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6 425 391,0 мың теңге;</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6 284 160,2 мың теңге; </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279 532,9 мың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381 957,0 мың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102 424,1мың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550 702,5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- 550 702,5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5 925 391,0 мың теңге;</w:t>
      </w:r>
    </w:p>
    <w:bookmarkEnd w:id="18"/>
    <w:bookmarkStart w:name="z19" w:id="19"/>
    <w:p>
      <w:pPr>
        <w:spacing w:after="0"/>
        <w:ind w:left="0"/>
        <w:jc w:val="both"/>
      </w:pPr>
      <w:r>
        <w:rPr>
          <w:rFonts w:ascii="Times New Roman"/>
          <w:b w:val="false"/>
          <w:i w:val="false"/>
          <w:color w:val="000000"/>
          <w:sz w:val="28"/>
        </w:rPr>
        <w:t>
      қарыздарды өтеу – 6 562 789,0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86 695,5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2019 жылға қалалар мен аудандардың бюджеттеріне кірістерді бөлу нормативтері келесідей мөлшерлерде белгіленсін:</w:t>
      </w:r>
    </w:p>
    <w:bookmarkEnd w:id="21"/>
    <w:bookmarkStart w:name="z23" w:id="2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bookmarkEnd w:id="22"/>
    <w:bookmarkStart w:name="z24" w:id="23"/>
    <w:p>
      <w:pPr>
        <w:spacing w:after="0"/>
        <w:ind w:left="0"/>
        <w:jc w:val="both"/>
      </w:pPr>
      <w:r>
        <w:rPr>
          <w:rFonts w:ascii="Times New Roman"/>
          <w:b w:val="false"/>
          <w:i w:val="false"/>
          <w:color w:val="000000"/>
          <w:sz w:val="28"/>
        </w:rPr>
        <w:t>
      Бейнеу ауданына – 98,2 пайыз;</w:t>
      </w:r>
    </w:p>
    <w:bookmarkEnd w:id="23"/>
    <w:bookmarkStart w:name="z25" w:id="24"/>
    <w:p>
      <w:pPr>
        <w:spacing w:after="0"/>
        <w:ind w:left="0"/>
        <w:jc w:val="both"/>
      </w:pPr>
      <w:r>
        <w:rPr>
          <w:rFonts w:ascii="Times New Roman"/>
          <w:b w:val="false"/>
          <w:i w:val="false"/>
          <w:color w:val="000000"/>
          <w:sz w:val="28"/>
        </w:rPr>
        <w:t>
      Қарақия ауданына – 38,4 пайыз;</w:t>
      </w:r>
    </w:p>
    <w:bookmarkEnd w:id="24"/>
    <w:bookmarkStart w:name="z26" w:id="25"/>
    <w:p>
      <w:pPr>
        <w:spacing w:after="0"/>
        <w:ind w:left="0"/>
        <w:jc w:val="both"/>
      </w:pPr>
      <w:r>
        <w:rPr>
          <w:rFonts w:ascii="Times New Roman"/>
          <w:b w:val="false"/>
          <w:i w:val="false"/>
          <w:color w:val="000000"/>
          <w:sz w:val="28"/>
        </w:rPr>
        <w:t>
      Маңғыстау ауданына – 100 пайыз;</w:t>
      </w:r>
    </w:p>
    <w:bookmarkEnd w:id="25"/>
    <w:bookmarkStart w:name="z27" w:id="26"/>
    <w:p>
      <w:pPr>
        <w:spacing w:after="0"/>
        <w:ind w:left="0"/>
        <w:jc w:val="both"/>
      </w:pPr>
      <w:r>
        <w:rPr>
          <w:rFonts w:ascii="Times New Roman"/>
          <w:b w:val="false"/>
          <w:i w:val="false"/>
          <w:color w:val="000000"/>
          <w:sz w:val="28"/>
        </w:rPr>
        <w:t>
      Түпқараған ауданына – 100 пайыз;</w:t>
      </w:r>
    </w:p>
    <w:bookmarkEnd w:id="26"/>
    <w:bookmarkStart w:name="z28" w:id="27"/>
    <w:p>
      <w:pPr>
        <w:spacing w:after="0"/>
        <w:ind w:left="0"/>
        <w:jc w:val="both"/>
      </w:pPr>
      <w:r>
        <w:rPr>
          <w:rFonts w:ascii="Times New Roman"/>
          <w:b w:val="false"/>
          <w:i w:val="false"/>
          <w:color w:val="000000"/>
          <w:sz w:val="28"/>
        </w:rPr>
        <w:t>
      Мұнайлы ауданына – 100 пайыз;</w:t>
      </w:r>
    </w:p>
    <w:bookmarkEnd w:id="27"/>
    <w:bookmarkStart w:name="z29" w:id="28"/>
    <w:p>
      <w:pPr>
        <w:spacing w:after="0"/>
        <w:ind w:left="0"/>
        <w:jc w:val="both"/>
      </w:pPr>
      <w:r>
        <w:rPr>
          <w:rFonts w:ascii="Times New Roman"/>
          <w:b w:val="false"/>
          <w:i w:val="false"/>
          <w:color w:val="000000"/>
          <w:sz w:val="28"/>
        </w:rPr>
        <w:t>
      Ақтау қаласына – 22,9 пайыз;</w:t>
      </w:r>
    </w:p>
    <w:bookmarkEnd w:id="28"/>
    <w:bookmarkStart w:name="z30" w:id="29"/>
    <w:p>
      <w:pPr>
        <w:spacing w:after="0"/>
        <w:ind w:left="0"/>
        <w:jc w:val="both"/>
      </w:pPr>
      <w:r>
        <w:rPr>
          <w:rFonts w:ascii="Times New Roman"/>
          <w:b w:val="false"/>
          <w:i w:val="false"/>
          <w:color w:val="000000"/>
          <w:sz w:val="28"/>
        </w:rPr>
        <w:t>
      Жаңаөзен қаласына – 37 пайыз;</w:t>
      </w:r>
    </w:p>
    <w:bookmarkEnd w:id="29"/>
    <w:bookmarkStart w:name="z31" w:id="3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bookmarkEnd w:id="30"/>
    <w:bookmarkStart w:name="z32" w:id="31"/>
    <w:p>
      <w:pPr>
        <w:spacing w:after="0"/>
        <w:ind w:left="0"/>
        <w:jc w:val="both"/>
      </w:pPr>
      <w:r>
        <w:rPr>
          <w:rFonts w:ascii="Times New Roman"/>
          <w:b w:val="false"/>
          <w:i w:val="false"/>
          <w:color w:val="000000"/>
          <w:sz w:val="28"/>
        </w:rPr>
        <w:t>
      Бейнеу ауданына – 100 пайыз;</w:t>
      </w:r>
    </w:p>
    <w:bookmarkEnd w:id="31"/>
    <w:bookmarkStart w:name="z33" w:id="32"/>
    <w:p>
      <w:pPr>
        <w:spacing w:after="0"/>
        <w:ind w:left="0"/>
        <w:jc w:val="both"/>
      </w:pPr>
      <w:r>
        <w:rPr>
          <w:rFonts w:ascii="Times New Roman"/>
          <w:b w:val="false"/>
          <w:i w:val="false"/>
          <w:color w:val="000000"/>
          <w:sz w:val="28"/>
        </w:rPr>
        <w:t>
      Қарақия ауданына – 100 пайыз;</w:t>
      </w:r>
    </w:p>
    <w:bookmarkEnd w:id="32"/>
    <w:bookmarkStart w:name="z34" w:id="33"/>
    <w:p>
      <w:pPr>
        <w:spacing w:after="0"/>
        <w:ind w:left="0"/>
        <w:jc w:val="both"/>
      </w:pPr>
      <w:r>
        <w:rPr>
          <w:rFonts w:ascii="Times New Roman"/>
          <w:b w:val="false"/>
          <w:i w:val="false"/>
          <w:color w:val="000000"/>
          <w:sz w:val="28"/>
        </w:rPr>
        <w:t>
      Маңғыстау ауданына – 100 пайыз;</w:t>
      </w:r>
    </w:p>
    <w:bookmarkEnd w:id="33"/>
    <w:bookmarkStart w:name="z35" w:id="34"/>
    <w:p>
      <w:pPr>
        <w:spacing w:after="0"/>
        <w:ind w:left="0"/>
        <w:jc w:val="both"/>
      </w:pPr>
      <w:r>
        <w:rPr>
          <w:rFonts w:ascii="Times New Roman"/>
          <w:b w:val="false"/>
          <w:i w:val="false"/>
          <w:color w:val="000000"/>
          <w:sz w:val="28"/>
        </w:rPr>
        <w:t xml:space="preserve">
      Түпқараған ауданына – 100 пайыз; </w:t>
      </w:r>
    </w:p>
    <w:bookmarkEnd w:id="34"/>
    <w:bookmarkStart w:name="z36" w:id="35"/>
    <w:p>
      <w:pPr>
        <w:spacing w:after="0"/>
        <w:ind w:left="0"/>
        <w:jc w:val="both"/>
      </w:pPr>
      <w:r>
        <w:rPr>
          <w:rFonts w:ascii="Times New Roman"/>
          <w:b w:val="false"/>
          <w:i w:val="false"/>
          <w:color w:val="000000"/>
          <w:sz w:val="28"/>
        </w:rPr>
        <w:t>
      Мұнайлы ауданына – 100 пайыз;</w:t>
      </w:r>
    </w:p>
    <w:bookmarkEnd w:id="35"/>
    <w:bookmarkStart w:name="z37" w:id="36"/>
    <w:p>
      <w:pPr>
        <w:spacing w:after="0"/>
        <w:ind w:left="0"/>
        <w:jc w:val="both"/>
      </w:pPr>
      <w:r>
        <w:rPr>
          <w:rFonts w:ascii="Times New Roman"/>
          <w:b w:val="false"/>
          <w:i w:val="false"/>
          <w:color w:val="000000"/>
          <w:sz w:val="28"/>
        </w:rPr>
        <w:t xml:space="preserve">
      Ақтау қаласына – 100 пайыз; </w:t>
      </w:r>
    </w:p>
    <w:bookmarkEnd w:id="36"/>
    <w:bookmarkStart w:name="z38" w:id="37"/>
    <w:p>
      <w:pPr>
        <w:spacing w:after="0"/>
        <w:ind w:left="0"/>
        <w:jc w:val="both"/>
      </w:pPr>
      <w:r>
        <w:rPr>
          <w:rFonts w:ascii="Times New Roman"/>
          <w:b w:val="false"/>
          <w:i w:val="false"/>
          <w:color w:val="000000"/>
          <w:sz w:val="28"/>
        </w:rPr>
        <w:t>
      Жаңаөзен қаласына – 100 пайыз;</w:t>
      </w:r>
    </w:p>
    <w:bookmarkEnd w:id="37"/>
    <w:bookmarkStart w:name="z39" w:id="38"/>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w:t>
      </w:r>
    </w:p>
    <w:bookmarkEnd w:id="38"/>
    <w:bookmarkStart w:name="z40" w:id="39"/>
    <w:p>
      <w:pPr>
        <w:spacing w:after="0"/>
        <w:ind w:left="0"/>
        <w:jc w:val="both"/>
      </w:pPr>
      <w:r>
        <w:rPr>
          <w:rFonts w:ascii="Times New Roman"/>
          <w:b w:val="false"/>
          <w:i w:val="false"/>
          <w:color w:val="000000"/>
          <w:sz w:val="28"/>
        </w:rPr>
        <w:t>
      Бейнеу ауданына – 100 пайыз;</w:t>
      </w:r>
    </w:p>
    <w:bookmarkEnd w:id="39"/>
    <w:bookmarkStart w:name="z41" w:id="40"/>
    <w:p>
      <w:pPr>
        <w:spacing w:after="0"/>
        <w:ind w:left="0"/>
        <w:jc w:val="both"/>
      </w:pPr>
      <w:r>
        <w:rPr>
          <w:rFonts w:ascii="Times New Roman"/>
          <w:b w:val="false"/>
          <w:i w:val="false"/>
          <w:color w:val="000000"/>
          <w:sz w:val="28"/>
        </w:rPr>
        <w:t>
      Қарақия ауданына – 100 пайыз;</w:t>
      </w:r>
    </w:p>
    <w:bookmarkEnd w:id="40"/>
    <w:bookmarkStart w:name="z42" w:id="41"/>
    <w:p>
      <w:pPr>
        <w:spacing w:after="0"/>
        <w:ind w:left="0"/>
        <w:jc w:val="both"/>
      </w:pPr>
      <w:r>
        <w:rPr>
          <w:rFonts w:ascii="Times New Roman"/>
          <w:b w:val="false"/>
          <w:i w:val="false"/>
          <w:color w:val="000000"/>
          <w:sz w:val="28"/>
        </w:rPr>
        <w:t>
      Маңғыстау ауданына – 100 пайыз;</w:t>
      </w:r>
    </w:p>
    <w:bookmarkEnd w:id="41"/>
    <w:bookmarkStart w:name="z43" w:id="42"/>
    <w:p>
      <w:pPr>
        <w:spacing w:after="0"/>
        <w:ind w:left="0"/>
        <w:jc w:val="both"/>
      </w:pPr>
      <w:r>
        <w:rPr>
          <w:rFonts w:ascii="Times New Roman"/>
          <w:b w:val="false"/>
          <w:i w:val="false"/>
          <w:color w:val="000000"/>
          <w:sz w:val="28"/>
        </w:rPr>
        <w:t xml:space="preserve">
      Түпқараған ауданына – 100 пайыз; </w:t>
      </w:r>
    </w:p>
    <w:bookmarkEnd w:id="42"/>
    <w:bookmarkStart w:name="z44" w:id="43"/>
    <w:p>
      <w:pPr>
        <w:spacing w:after="0"/>
        <w:ind w:left="0"/>
        <w:jc w:val="both"/>
      </w:pPr>
      <w:r>
        <w:rPr>
          <w:rFonts w:ascii="Times New Roman"/>
          <w:b w:val="false"/>
          <w:i w:val="false"/>
          <w:color w:val="000000"/>
          <w:sz w:val="28"/>
        </w:rPr>
        <w:t>
      Мұнайлы ауданына – 86,2 пайыз;</w:t>
      </w:r>
    </w:p>
    <w:bookmarkEnd w:id="43"/>
    <w:bookmarkStart w:name="z45" w:id="44"/>
    <w:p>
      <w:pPr>
        <w:spacing w:after="0"/>
        <w:ind w:left="0"/>
        <w:jc w:val="both"/>
      </w:pPr>
      <w:r>
        <w:rPr>
          <w:rFonts w:ascii="Times New Roman"/>
          <w:b w:val="false"/>
          <w:i w:val="false"/>
          <w:color w:val="000000"/>
          <w:sz w:val="28"/>
        </w:rPr>
        <w:t xml:space="preserve">
      Ақтау қаласына – 86,9 пайыз; </w:t>
      </w:r>
    </w:p>
    <w:bookmarkEnd w:id="44"/>
    <w:bookmarkStart w:name="z46" w:id="45"/>
    <w:p>
      <w:pPr>
        <w:spacing w:after="0"/>
        <w:ind w:left="0"/>
        <w:jc w:val="both"/>
      </w:pPr>
      <w:r>
        <w:rPr>
          <w:rFonts w:ascii="Times New Roman"/>
          <w:b w:val="false"/>
          <w:i w:val="false"/>
          <w:color w:val="000000"/>
          <w:sz w:val="28"/>
        </w:rPr>
        <w:t>
      Жаңаөзен қаласына – 100 пайыз;</w:t>
      </w:r>
    </w:p>
    <w:bookmarkEnd w:id="45"/>
    <w:bookmarkStart w:name="z47" w:id="46"/>
    <w:p>
      <w:pPr>
        <w:spacing w:after="0"/>
        <w:ind w:left="0"/>
        <w:jc w:val="both"/>
      </w:pPr>
      <w:r>
        <w:rPr>
          <w:rFonts w:ascii="Times New Roman"/>
          <w:b w:val="false"/>
          <w:i w:val="false"/>
          <w:color w:val="000000"/>
          <w:sz w:val="28"/>
        </w:rPr>
        <w:t>
      4) әлеуметтік салық:</w:t>
      </w:r>
    </w:p>
    <w:bookmarkEnd w:id="46"/>
    <w:bookmarkStart w:name="z48" w:id="47"/>
    <w:p>
      <w:pPr>
        <w:spacing w:after="0"/>
        <w:ind w:left="0"/>
        <w:jc w:val="both"/>
      </w:pPr>
      <w:r>
        <w:rPr>
          <w:rFonts w:ascii="Times New Roman"/>
          <w:b w:val="false"/>
          <w:i w:val="false"/>
          <w:color w:val="000000"/>
          <w:sz w:val="28"/>
        </w:rPr>
        <w:t>
      Бейнеу ауданына – 98,1 пайыз;</w:t>
      </w:r>
    </w:p>
    <w:bookmarkEnd w:id="47"/>
    <w:bookmarkStart w:name="z49" w:id="48"/>
    <w:p>
      <w:pPr>
        <w:spacing w:after="0"/>
        <w:ind w:left="0"/>
        <w:jc w:val="both"/>
      </w:pPr>
      <w:r>
        <w:rPr>
          <w:rFonts w:ascii="Times New Roman"/>
          <w:b w:val="false"/>
          <w:i w:val="false"/>
          <w:color w:val="000000"/>
          <w:sz w:val="28"/>
        </w:rPr>
        <w:t>
      Қарақия ауданына – 38,4 пайыз;</w:t>
      </w:r>
    </w:p>
    <w:bookmarkEnd w:id="48"/>
    <w:bookmarkStart w:name="z50" w:id="49"/>
    <w:p>
      <w:pPr>
        <w:spacing w:after="0"/>
        <w:ind w:left="0"/>
        <w:jc w:val="both"/>
      </w:pPr>
      <w:r>
        <w:rPr>
          <w:rFonts w:ascii="Times New Roman"/>
          <w:b w:val="false"/>
          <w:i w:val="false"/>
          <w:color w:val="000000"/>
          <w:sz w:val="28"/>
        </w:rPr>
        <w:t>
      Маңғыстау ауданына – 100 пайыз;</w:t>
      </w:r>
    </w:p>
    <w:bookmarkEnd w:id="49"/>
    <w:bookmarkStart w:name="z51" w:id="50"/>
    <w:p>
      <w:pPr>
        <w:spacing w:after="0"/>
        <w:ind w:left="0"/>
        <w:jc w:val="both"/>
      </w:pPr>
      <w:r>
        <w:rPr>
          <w:rFonts w:ascii="Times New Roman"/>
          <w:b w:val="false"/>
          <w:i w:val="false"/>
          <w:color w:val="000000"/>
          <w:sz w:val="28"/>
        </w:rPr>
        <w:t xml:space="preserve">
      Түпқараған ауданына – 100 пайыз; </w:t>
      </w:r>
    </w:p>
    <w:bookmarkEnd w:id="50"/>
    <w:bookmarkStart w:name="z52" w:id="51"/>
    <w:p>
      <w:pPr>
        <w:spacing w:after="0"/>
        <w:ind w:left="0"/>
        <w:jc w:val="both"/>
      </w:pPr>
      <w:r>
        <w:rPr>
          <w:rFonts w:ascii="Times New Roman"/>
          <w:b w:val="false"/>
          <w:i w:val="false"/>
          <w:color w:val="000000"/>
          <w:sz w:val="28"/>
        </w:rPr>
        <w:t>
      Мұнайлы ауданына – 100 пайыз;</w:t>
      </w:r>
    </w:p>
    <w:bookmarkEnd w:id="51"/>
    <w:bookmarkStart w:name="z53" w:id="52"/>
    <w:p>
      <w:pPr>
        <w:spacing w:after="0"/>
        <w:ind w:left="0"/>
        <w:jc w:val="both"/>
      </w:pPr>
      <w:r>
        <w:rPr>
          <w:rFonts w:ascii="Times New Roman"/>
          <w:b w:val="false"/>
          <w:i w:val="false"/>
          <w:color w:val="000000"/>
          <w:sz w:val="28"/>
        </w:rPr>
        <w:t xml:space="preserve">
      Ақтау қаласына – 22,9 пайыз; </w:t>
      </w:r>
    </w:p>
    <w:bookmarkEnd w:id="52"/>
    <w:bookmarkStart w:name="z54" w:id="53"/>
    <w:p>
      <w:pPr>
        <w:spacing w:after="0"/>
        <w:ind w:left="0"/>
        <w:jc w:val="both"/>
      </w:pPr>
      <w:r>
        <w:rPr>
          <w:rFonts w:ascii="Times New Roman"/>
          <w:b w:val="false"/>
          <w:i w:val="false"/>
          <w:color w:val="000000"/>
          <w:sz w:val="28"/>
        </w:rPr>
        <w:t>
      Жаңаөзен қаласына – 37 пайыз.";</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 жаңа редакцияда жазылсын:</w:t>
      </w:r>
    </w:p>
    <w:bookmarkStart w:name="z56" w:id="54"/>
    <w:p>
      <w:pPr>
        <w:spacing w:after="0"/>
        <w:ind w:left="0"/>
        <w:jc w:val="both"/>
      </w:pPr>
      <w:r>
        <w:rPr>
          <w:rFonts w:ascii="Times New Roman"/>
          <w:b w:val="false"/>
          <w:i w:val="false"/>
          <w:color w:val="000000"/>
          <w:sz w:val="28"/>
        </w:rPr>
        <w:t>
      "3. 2019 жылға арналған облыстық бюджетте облыстық бюджеттен аудандық бюджеттерге берілетін бюджеттік субвенциялар көлемдері 9 384 785,5 мың теңге сомасында көзделсін, оның ішінде:</w:t>
      </w:r>
    </w:p>
    <w:bookmarkEnd w:id="54"/>
    <w:bookmarkStart w:name="z57" w:id="55"/>
    <w:p>
      <w:pPr>
        <w:spacing w:after="0"/>
        <w:ind w:left="0"/>
        <w:jc w:val="both"/>
      </w:pPr>
      <w:r>
        <w:rPr>
          <w:rFonts w:ascii="Times New Roman"/>
          <w:b w:val="false"/>
          <w:i w:val="false"/>
          <w:color w:val="000000"/>
          <w:sz w:val="28"/>
        </w:rPr>
        <w:t>
      Бейнеу ауданына – 3 979 687,0 мың теңге;</w:t>
      </w:r>
    </w:p>
    <w:bookmarkEnd w:id="55"/>
    <w:bookmarkStart w:name="z58" w:id="56"/>
    <w:p>
      <w:pPr>
        <w:spacing w:after="0"/>
        <w:ind w:left="0"/>
        <w:jc w:val="both"/>
      </w:pPr>
      <w:r>
        <w:rPr>
          <w:rFonts w:ascii="Times New Roman"/>
          <w:b w:val="false"/>
          <w:i w:val="false"/>
          <w:color w:val="000000"/>
          <w:sz w:val="28"/>
        </w:rPr>
        <w:t>
      Түпқараған ауданына – 655 677,7 мың теңге;</w:t>
      </w:r>
    </w:p>
    <w:bookmarkEnd w:id="56"/>
    <w:bookmarkStart w:name="z59" w:id="57"/>
    <w:p>
      <w:pPr>
        <w:spacing w:after="0"/>
        <w:ind w:left="0"/>
        <w:jc w:val="both"/>
      </w:pPr>
      <w:r>
        <w:rPr>
          <w:rFonts w:ascii="Times New Roman"/>
          <w:b w:val="false"/>
          <w:i w:val="false"/>
          <w:color w:val="000000"/>
          <w:sz w:val="28"/>
        </w:rPr>
        <w:t>
      Мұнайлы ауданына – 4 749 420,8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 жаңа редакцияда жазылсын:</w:t>
      </w:r>
    </w:p>
    <w:bookmarkStart w:name="z61" w:id="58"/>
    <w:p>
      <w:pPr>
        <w:spacing w:after="0"/>
        <w:ind w:left="0"/>
        <w:jc w:val="both"/>
      </w:pPr>
      <w:r>
        <w:rPr>
          <w:rFonts w:ascii="Times New Roman"/>
          <w:b w:val="false"/>
          <w:i w:val="false"/>
          <w:color w:val="000000"/>
          <w:sz w:val="28"/>
        </w:rPr>
        <w:t>
      "5. 2019 жылға арналған облыстық бюджетте облыстық бюджеттен аудандық бюджеттерге берілетін нысаналы трансферттер көлемдері 5 375 574,0 мың теңге сомасында көзделсін, оның ішінде:</w:t>
      </w:r>
    </w:p>
    <w:bookmarkEnd w:id="58"/>
    <w:bookmarkStart w:name="z62" w:id="59"/>
    <w:p>
      <w:pPr>
        <w:spacing w:after="0"/>
        <w:ind w:left="0"/>
        <w:jc w:val="both"/>
      </w:pPr>
      <w:r>
        <w:rPr>
          <w:rFonts w:ascii="Times New Roman"/>
          <w:b w:val="false"/>
          <w:i w:val="false"/>
          <w:color w:val="000000"/>
          <w:sz w:val="28"/>
        </w:rPr>
        <w:t>
      Бейнеу ауданына – 1 852 442,0 мың теңге;</w:t>
      </w:r>
    </w:p>
    <w:bookmarkEnd w:id="59"/>
    <w:bookmarkStart w:name="z63" w:id="60"/>
    <w:p>
      <w:pPr>
        <w:spacing w:after="0"/>
        <w:ind w:left="0"/>
        <w:jc w:val="both"/>
      </w:pPr>
      <w:r>
        <w:rPr>
          <w:rFonts w:ascii="Times New Roman"/>
          <w:b w:val="false"/>
          <w:i w:val="false"/>
          <w:color w:val="000000"/>
          <w:sz w:val="28"/>
        </w:rPr>
        <w:t>
      Маңғыстау ауданына – 1 252 533,0 мың теңге;</w:t>
      </w:r>
    </w:p>
    <w:bookmarkEnd w:id="60"/>
    <w:bookmarkStart w:name="z64" w:id="61"/>
    <w:p>
      <w:pPr>
        <w:spacing w:after="0"/>
        <w:ind w:left="0"/>
        <w:jc w:val="both"/>
      </w:pPr>
      <w:r>
        <w:rPr>
          <w:rFonts w:ascii="Times New Roman"/>
          <w:b w:val="false"/>
          <w:i w:val="false"/>
          <w:color w:val="000000"/>
          <w:sz w:val="28"/>
        </w:rPr>
        <w:t>
      Түпқараған ауданына – 100 000,0 мың теңге;</w:t>
      </w:r>
    </w:p>
    <w:bookmarkEnd w:id="61"/>
    <w:bookmarkStart w:name="z65" w:id="62"/>
    <w:p>
      <w:pPr>
        <w:spacing w:after="0"/>
        <w:ind w:left="0"/>
        <w:jc w:val="both"/>
      </w:pPr>
      <w:r>
        <w:rPr>
          <w:rFonts w:ascii="Times New Roman"/>
          <w:b w:val="false"/>
          <w:i w:val="false"/>
          <w:color w:val="000000"/>
          <w:sz w:val="28"/>
        </w:rPr>
        <w:t>
      Мұнайлы ауданына – 2 170 599,0 мың теңге.";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 жаңа редакцияда жазылсын:</w:t>
      </w:r>
    </w:p>
    <w:bookmarkStart w:name="z67" w:id="63"/>
    <w:p>
      <w:pPr>
        <w:spacing w:after="0"/>
        <w:ind w:left="0"/>
        <w:jc w:val="both"/>
      </w:pPr>
      <w:r>
        <w:rPr>
          <w:rFonts w:ascii="Times New Roman"/>
          <w:b w:val="false"/>
          <w:i w:val="false"/>
          <w:color w:val="000000"/>
          <w:sz w:val="28"/>
        </w:rPr>
        <w:t>
      "7. Облыс әкімдігінің резерві 51 502,2 мың теңге сомасында бекітілсін.";</w:t>
      </w:r>
    </w:p>
    <w:bookmarkEnd w:id="63"/>
    <w:bookmarkStart w:name="z68"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4"/>
    <w:bookmarkStart w:name="z69" w:id="65"/>
    <w:p>
      <w:pPr>
        <w:spacing w:after="0"/>
        <w:ind w:left="0"/>
        <w:jc w:val="both"/>
      </w:pPr>
      <w:r>
        <w:rPr>
          <w:rFonts w:ascii="Times New Roman"/>
          <w:b w:val="false"/>
          <w:i w:val="false"/>
          <w:color w:val="000000"/>
          <w:sz w:val="28"/>
        </w:rPr>
        <w:t>
      2. Осы шешімнің орындалуын бақылау Маңғыстау облыстық мәслихатының экономика және бюджет мәселелері жөніндегі тұрақты комиссиясына жүктелсін (А.Ж. Өрісбаев).</w:t>
      </w:r>
    </w:p>
    <w:bookmarkEnd w:id="65"/>
    <w:bookmarkStart w:name="z70" w:id="66"/>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(аппарат басшысы Ә.Қ. Дауылбаев)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66"/>
    <w:bookmarkStart w:name="z71" w:id="6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4"/>
        <w:gridCol w:w="1024"/>
        <w:gridCol w:w="6184"/>
        <w:gridCol w:w="33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156 940 524,3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71 895 543,9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34 565 938,5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34 565 938,5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30 754 314,9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30 754 314,9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6 575 290,5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5 775 290,5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9 598 372,1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99 144,2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1 343 363,4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1 343 363,4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8 155 849,5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8 155 849,5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75 410 682,3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71 681 108,0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71 681 108,0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155 969 058,1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3 646 235,0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2 092 002,0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1 947 739,0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6 954 580,0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6 904 580,0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5 657 974,0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1 244 004,0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22 088 175,0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17 670 816,0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1 537 221,0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5 002 602,0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631 481,0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5 163 666,0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1 295 307,0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3 188 244,0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2 688 244,0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4 273 725,0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4 266 760,0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1 760 434,0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1 571 240,0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8 550 473,5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8 203 183,0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5 725 473,0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22 209 917,0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5 903 687,0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2 419 226,0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1 695 911,0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16 287 913,0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123 723,0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3 362 984,0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1 902 167,0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Жаңаөзен қаласы тұрғындарын көшіру үшін Ақтау қаласында тұрғын үйлерді сатып алуға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6 956 079,4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786 706,6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304 469,0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941 039,2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3 887 925,0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3 764 729,0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922 423,3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383 302,2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2 380 633,0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2 380 633,0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2 581 991,0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1 655 922,0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134 227,8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14 800 790,0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14 800 790,0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10 240 227,0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1 427 112,0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1 309 519,0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13 623 802,7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8 409 405,2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1 613 834,0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инвестицияларды және туризмді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188 229,2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47 417 344,5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47 417 344,5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35 365 489,0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9 384 785,5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2 366 126,0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6 284 160,2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6 284 160,2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6 284 160,2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279 532,9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5 925 391,0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4 065 391,0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6 562 789,0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6 562 789,0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4 452 338,0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2 110 451,0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