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9801" w14:textId="20c9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орталық даңғылына "Нұрсұлтан Назарбаев даңғылы"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2019 жылғы 20 наурыздағы № 47 қаулысы және Маңғыстау облыстық мәслихатының 2019 жылғы 20 наурыздағы № 25/311 шешімі. Маңғыстау облысы Әділет департаментінде 2019 жылғы 26 наурызда № 3845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жанындағы Республикалық ономастика комиссиясының 2019 жылғы 20 наурыздағы қорытындысы негізінде Маңғыстау облысының әкімдігі ҚАУЛЫ ЕТЕДІ және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қаласының орталық даңғылына "Нұрсұлтан Назарбаев даңғылы" атауы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Е.Ж. Әбілов) осы бірлескен қаулы және шешім (бұдан әрі – қаулы және шешім) әділет органдарында мемлекеттік тіркелуін,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шешімнің орындалуын бақылау Маңғыстау облысы әкімінің орынбасары Р.К. Сәкеевке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және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Өрісбаев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