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91728" w14:textId="70917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2015 жылғы 31 шілдедегі № 230 "Сәулет, қала құрылысы және құрылыс саласындағы мемлекеттік көрсетілетін қызметтер регламенттерін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2019 жылғы 28 ақпандағы № 30 қаулысы. Маңғыстау облысы Әділет департаментінде 2019 жылғы 1 наурызда № 3828 болып тіркелді. Күші жойылды-Маңғыстау облысы әкімдігінің 2020 жылғы 20 ақпандағы № 22 қаулысымен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әкімдігінің 20.02.2020 </w:t>
      </w:r>
      <w:r>
        <w:rPr>
          <w:rFonts w:ascii="Times New Roman"/>
          <w:b w:val="false"/>
          <w:i w:val="false"/>
          <w:color w:val="ff0000"/>
          <w:sz w:val="28"/>
        </w:rPr>
        <w:t>№ 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Инвестициялар және даму министрінің 2018 жылғы 28 желтоқсандағы № 953 "Қазақстан Республикасы Ұлттық экономика министрлігінің кейбір бұйрықтарына өзгерістер енгізу туралы" </w:t>
      </w:r>
      <w:r>
        <w:rPr>
          <w:rFonts w:ascii="Times New Roman"/>
          <w:b w:val="false"/>
          <w:i w:val="false"/>
          <w:color w:val="000000"/>
          <w:sz w:val="28"/>
        </w:rPr>
        <w:t xml:space="preserve">бұйрығына </w:t>
      </w:r>
      <w:r>
        <w:rPr>
          <w:rFonts w:ascii="Times New Roman"/>
          <w:b w:val="false"/>
          <w:i w:val="false"/>
          <w:color w:val="000000"/>
          <w:sz w:val="28"/>
        </w:rPr>
        <w:t>(нормативтік құқықтық актілердің мемлекеттік тіркеу Тізілімінде № 18138 болып тіркелген) сәйкес Маңғыстау облысының әкімдігі ҚАУЛЫ ЕТЕДІ:</w:t>
      </w:r>
    </w:p>
    <w:bookmarkStart w:name="z1" w:id="1"/>
    <w:p>
      <w:pPr>
        <w:spacing w:after="0"/>
        <w:ind w:left="0"/>
        <w:jc w:val="both"/>
      </w:pPr>
      <w:r>
        <w:rPr>
          <w:rFonts w:ascii="Times New Roman"/>
          <w:b w:val="false"/>
          <w:i w:val="false"/>
          <w:color w:val="000000"/>
          <w:sz w:val="28"/>
        </w:rPr>
        <w:t xml:space="preserve">
      1. Маңғыстау облысы әкімдігінің 2015 жылғы 31 шілдедегі </w:t>
      </w:r>
      <w:r>
        <w:rPr>
          <w:rFonts w:ascii="Times New Roman"/>
          <w:b w:val="false"/>
          <w:i w:val="false"/>
          <w:color w:val="000000"/>
          <w:sz w:val="28"/>
        </w:rPr>
        <w:t>№ 230</w:t>
      </w:r>
      <w:r>
        <w:rPr>
          <w:rFonts w:ascii="Times New Roman"/>
          <w:b w:val="false"/>
          <w:i w:val="false"/>
          <w:color w:val="000000"/>
          <w:sz w:val="28"/>
        </w:rPr>
        <w:t xml:space="preserve"> "Сәулет, қала құрылысы және құрылыс саласындағы мемлекеттік көрсетілетін қызметтер регламенттерін бекіту туралы" қаулысына (нормативтік құқықтық актілердің мемлекеттік тіркеу Тізілімінде № 2803 болып тіркелген, 2015 жылғы 25 тамызда "Әділет" ақпараттық-құқықтық жүйесінде жарияланған)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1 тармақтың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p>
    <w:bookmarkEnd w:id="2"/>
    <w:bookmarkStart w:name="z3" w:id="3"/>
    <w:p>
      <w:pPr>
        <w:spacing w:after="0"/>
        <w:ind w:left="0"/>
        <w:jc w:val="both"/>
      </w:pPr>
      <w:r>
        <w:rPr>
          <w:rFonts w:ascii="Times New Roman"/>
          <w:b w:val="false"/>
          <w:i w:val="false"/>
          <w:color w:val="000000"/>
          <w:sz w:val="28"/>
        </w:rPr>
        <w:t>
      2. "Маңғыстау облысының мемлекеттік сәулет-құрылыс бақылауы басқармасы" мемлекеттік мекемесі (Т.Т. Асауов)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ресми жариялануын, Маңғыстау облысы әкімдігінің интернет-ресурсында орналастырылуын қамтамасыз етсін.</w:t>
      </w:r>
    </w:p>
    <w:bookmarkEnd w:id="3"/>
    <w:bookmarkStart w:name="z4" w:id="4"/>
    <w:p>
      <w:pPr>
        <w:spacing w:after="0"/>
        <w:ind w:left="0"/>
        <w:jc w:val="both"/>
      </w:pPr>
      <w:r>
        <w:rPr>
          <w:rFonts w:ascii="Times New Roman"/>
          <w:b w:val="false"/>
          <w:i w:val="false"/>
          <w:color w:val="000000"/>
          <w:sz w:val="28"/>
        </w:rPr>
        <w:t>
      4. Осы қаулының орындалуын бақылау Маңғыстау облысы әкiмiнiң орынбасары Н.И. Қилыбайға жүктелсiн.</w:t>
      </w:r>
    </w:p>
    <w:bookmarkEnd w:id="4"/>
    <w:bookmarkStart w:name="z5"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