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e0289" w14:textId="2ee02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2019 жылғы 18 қаңтардағы № 8 қаулысы. Маңғыстау облысы Әділет департаментінде 2019 жылғы 21 қаңтарда № 3792 болып тіркелді. Күші жойылды-Маңғыстау облысы әкімдігінің 2020 жылғы 20 наурыздағы № 44 қаулысымен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әкімдігінің 20.03.2020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Маңғыстау облысының әкiмдігі ҚАУЛЫ ЕТЕДI: </w:t>
      </w:r>
    </w:p>
    <w:bookmarkStart w:name="z1" w:id="1"/>
    <w:p>
      <w:pPr>
        <w:spacing w:after="0"/>
        <w:ind w:left="0"/>
        <w:jc w:val="both"/>
      </w:pPr>
      <w:r>
        <w:rPr>
          <w:rFonts w:ascii="Times New Roman"/>
          <w:b w:val="false"/>
          <w:i w:val="false"/>
          <w:color w:val="000000"/>
          <w:sz w:val="28"/>
        </w:rPr>
        <w:t xml:space="preserve">
      1. Маңғыстау облысы әкімдігінің 2015 жылғы 29 шілдедегі </w:t>
      </w:r>
      <w:r>
        <w:rPr>
          <w:rFonts w:ascii="Times New Roman"/>
          <w:b w:val="false"/>
          <w:i w:val="false"/>
          <w:color w:val="000000"/>
          <w:sz w:val="28"/>
        </w:rPr>
        <w:t>№ 219</w:t>
      </w:r>
      <w:r>
        <w:rPr>
          <w:rFonts w:ascii="Times New Roman"/>
          <w:b w:val="false"/>
          <w:i w:val="false"/>
          <w:color w:val="000000"/>
          <w:sz w:val="28"/>
        </w:rPr>
        <w:t xml:space="preserve"> "Техникалық және кәсіптік білім беру саласында мемлекеттік көрсетілетін қызметтер регламенттерін бекіту туралы" қаулысына (нормативтік құқықтық актілерді мемлекеттік тіркеу Тізілімінде № 2811 болып тіркелген, 2015 жылы 7 қыркүйекте "Әділет" ақпараттық-құқықтық жүйесінде жарияланған) қаулысына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"Техникалық және кәсіптік білім туралы құжаттардың телнұсқаларын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1 тармақтың қазақ тіліндегі мәтіні өзгермейді, орыс тіліндегі мәтінге өзгеріс енгізіледі;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 орыс тіліндегі мәтіні өзгермейді:</w:t>
      </w:r>
    </w:p>
    <w:bookmarkStart w:name="z5" w:id="4"/>
    <w:p>
      <w:pPr>
        <w:spacing w:after="0"/>
        <w:ind w:left="0"/>
        <w:jc w:val="both"/>
      </w:pPr>
      <w:r>
        <w:rPr>
          <w:rFonts w:ascii="Times New Roman"/>
          <w:b w:val="false"/>
          <w:i w:val="false"/>
          <w:color w:val="000000"/>
          <w:sz w:val="28"/>
        </w:rPr>
        <w:t>
      "3. Мемлекеттік қызметті көрсету нәтижесі - техникалық және кәсіптік білім туралы құжаттардың телнұсқасы.</w:t>
      </w:r>
    </w:p>
    <w:bookmarkEnd w:id="4"/>
    <w:bookmarkStart w:name="z6" w:id="5"/>
    <w:p>
      <w:pPr>
        <w:spacing w:after="0"/>
        <w:ind w:left="0"/>
        <w:jc w:val="both"/>
      </w:pPr>
      <w:r>
        <w:rPr>
          <w:rFonts w:ascii="Times New Roman"/>
          <w:b w:val="false"/>
          <w:i w:val="false"/>
          <w:color w:val="000000"/>
          <w:sz w:val="28"/>
        </w:rPr>
        <w:t>
      Мемлекеттік қызмет көрсету нәтижесін беру нысаны: қағаз жүзінде.".</w:t>
      </w:r>
    </w:p>
    <w:bookmarkEnd w:id="5"/>
    <w:bookmarkStart w:name="z7" w:id="6"/>
    <w:p>
      <w:pPr>
        <w:spacing w:after="0"/>
        <w:ind w:left="0"/>
        <w:jc w:val="both"/>
      </w:pPr>
      <w:r>
        <w:rPr>
          <w:rFonts w:ascii="Times New Roman"/>
          <w:b w:val="false"/>
          <w:i w:val="false"/>
          <w:color w:val="000000"/>
          <w:sz w:val="28"/>
        </w:rPr>
        <w:t xml:space="preserve">
      2. Маңғыстау облысы әкімдігінің 2016 жылғы 15 шілдедегі </w:t>
      </w:r>
      <w:r>
        <w:rPr>
          <w:rFonts w:ascii="Times New Roman"/>
          <w:b w:val="false"/>
          <w:i w:val="false"/>
          <w:color w:val="000000"/>
          <w:sz w:val="28"/>
        </w:rPr>
        <w:t>№ 223</w:t>
      </w:r>
      <w:r>
        <w:rPr>
          <w:rFonts w:ascii="Times New Roman"/>
          <w:b w:val="false"/>
          <w:i w:val="false"/>
          <w:color w:val="000000"/>
          <w:sz w:val="28"/>
        </w:rPr>
        <w:t xml:space="preserve"> "Техникалық және кәсіптік білім беру саласында мемлекеттік көрсетілетін қызметтер регламенттерін бекіту туралы" мемлекеттік көрсетілетін қызмет регламенті" қаулысына (нормативтік құқықтық актілерді мемлекеттік тіркеу Тізілімінде № 3113 болып тіркелген, 2016 жылы 15 тамызда "Әділет" ақпараттық-құқықтық жүйесінде жарияланған) мынадай өзгеріс енгізілсін:</w:t>
      </w:r>
    </w:p>
    <w:bookmarkEnd w:id="6"/>
    <w:bookmarkStart w:name="z8" w:id="7"/>
    <w:p>
      <w:pPr>
        <w:spacing w:after="0"/>
        <w:ind w:left="0"/>
        <w:jc w:val="both"/>
      </w:pPr>
      <w:r>
        <w:rPr>
          <w:rFonts w:ascii="Times New Roman"/>
          <w:b w:val="false"/>
          <w:i w:val="false"/>
          <w:color w:val="000000"/>
          <w:sz w:val="28"/>
        </w:rPr>
        <w:t xml:space="preserve">
      көрсетілген қаулымен бекітілген "Техникалық және кәсіптік, орта білімнен кейінгі білім алуды аяқтамаған адамдарға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7"/>
    <w:bookmarkStart w:name="z9" w:id="8"/>
    <w:p>
      <w:pPr>
        <w:spacing w:after="0"/>
        <w:ind w:left="0"/>
        <w:jc w:val="both"/>
      </w:pPr>
      <w:r>
        <w:rPr>
          <w:rFonts w:ascii="Times New Roman"/>
          <w:b w:val="false"/>
          <w:i w:val="false"/>
          <w:color w:val="000000"/>
          <w:sz w:val="28"/>
        </w:rPr>
        <w:t>
      3. "Маңғыстау облысының бiлiм басқармасы" мемлекеттік мекемесі (А.А. Сейдалиев)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орналастырылуын қамтамасыз етсін.</w:t>
      </w:r>
    </w:p>
    <w:bookmarkEnd w:id="8"/>
    <w:bookmarkStart w:name="z10" w:id="9"/>
    <w:p>
      <w:pPr>
        <w:spacing w:after="0"/>
        <w:ind w:left="0"/>
        <w:jc w:val="both"/>
      </w:pPr>
      <w:r>
        <w:rPr>
          <w:rFonts w:ascii="Times New Roman"/>
          <w:b w:val="false"/>
          <w:i w:val="false"/>
          <w:color w:val="000000"/>
          <w:sz w:val="28"/>
        </w:rPr>
        <w:t>
      4. Осы қаулының орындалуын бақылау Маңғыстау облысы әкiмiнiң орынбасары Р.К. Сәкеевке жүктелсiн.</w:t>
      </w:r>
    </w:p>
    <w:bookmarkEnd w:id="9"/>
    <w:bookmarkStart w:name="z11" w:id="10"/>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"15"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223 қаулысымен бекітілген</w:t>
            </w:r>
          </w:p>
        </w:tc>
      </w:tr>
    </w:tbl>
    <w:p>
      <w:pPr>
        <w:spacing w:after="0"/>
        <w:ind w:left="0"/>
        <w:jc w:val="left"/>
      </w:pPr>
      <w:r>
        <w:rPr>
          <w:rFonts w:ascii="Times New Roman"/>
          <w:b/>
          <w:i w:val="false"/>
          <w:color w:val="000000"/>
        </w:rPr>
        <w:t xml:space="preserve"> "Техникалық және кәсіптік, орта білімнен кейінгі білім алуды аяқтамаған адамдарға анықтама беру" мемлекеттік көрсетілетін қызмет регламенті 1. Жалпы ережелер</w:t>
      </w:r>
    </w:p>
    <w:bookmarkStart w:name="z18" w:id="11"/>
    <w:p>
      <w:pPr>
        <w:spacing w:after="0"/>
        <w:ind w:left="0"/>
        <w:jc w:val="both"/>
      </w:pPr>
      <w:r>
        <w:rPr>
          <w:rFonts w:ascii="Times New Roman"/>
          <w:b w:val="false"/>
          <w:i w:val="false"/>
          <w:color w:val="000000"/>
          <w:sz w:val="28"/>
        </w:rPr>
        <w:t>
      1. "Техникалық және кәсіптік, орта білімнен кейінгі білім алуды аяқтамаған адамдарға анықтама беру" мемлекеттік көрсетілетін қызметті (бұдан әрі – мемлекеттік көрсетілетін қызмет) техникалық және кәсіптік, орта білімнен кейінгі білім беретін оқу орындары көрсетеді (бұдан әрі – көрсетілетін қызметті беруші).</w:t>
      </w:r>
    </w:p>
    <w:bookmarkEnd w:id="11"/>
    <w:bookmarkStart w:name="z19" w:id="12"/>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12"/>
    <w:bookmarkStart w:name="z20" w:id="13"/>
    <w:p>
      <w:pPr>
        <w:spacing w:after="0"/>
        <w:ind w:left="0"/>
        <w:jc w:val="both"/>
      </w:pPr>
      <w:r>
        <w:rPr>
          <w:rFonts w:ascii="Times New Roman"/>
          <w:b w:val="false"/>
          <w:i w:val="false"/>
          <w:color w:val="000000"/>
          <w:sz w:val="28"/>
        </w:rPr>
        <w:t>
      1) көрсетілетін қызметті берушінің кеңсесі;</w:t>
      </w:r>
    </w:p>
    <w:bookmarkEnd w:id="13"/>
    <w:bookmarkStart w:name="z21" w:id="1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4"/>
    <w:bookmarkStart w:name="z22" w:id="15"/>
    <w:p>
      <w:pPr>
        <w:spacing w:after="0"/>
        <w:ind w:left="0"/>
        <w:jc w:val="both"/>
      </w:pPr>
      <w:r>
        <w:rPr>
          <w:rFonts w:ascii="Times New Roman"/>
          <w:b w:val="false"/>
          <w:i w:val="false"/>
          <w:color w:val="000000"/>
          <w:sz w:val="28"/>
        </w:rPr>
        <w:t>
      2. Мемлекеттік қызмет көрсету нысаны: қағаз түрінде.</w:t>
      </w:r>
    </w:p>
    <w:bookmarkEnd w:id="15"/>
    <w:bookmarkStart w:name="z23" w:id="16"/>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Білім және ғылым министрінің 2009 жылғы 12 маусымдағы </w:t>
      </w:r>
      <w:r>
        <w:rPr>
          <w:rFonts w:ascii="Times New Roman"/>
          <w:b w:val="false"/>
          <w:i w:val="false"/>
          <w:color w:val="000000"/>
          <w:sz w:val="28"/>
        </w:rPr>
        <w:t>№ 289</w:t>
      </w:r>
      <w:r>
        <w:rPr>
          <w:rFonts w:ascii="Times New Roman"/>
          <w:b w:val="false"/>
          <w:i w:val="false"/>
          <w:color w:val="000000"/>
          <w:sz w:val="28"/>
        </w:rPr>
        <w:t xml:space="preserve"> "Білім алуды аяқтамаған адамдарға берілетін анықтама нысанын бекіту туралы" бұйрығымен (нормативтік құқықтық актілерді мемлекеттік тіркеу Тізілімінде № 5717 болып тіркелген) бекітілген нысан бойынша техникалық және кәсіптік, орта білімнен кейінгі білім алуды аяқтамаған адамдарға анықтама беру.</w:t>
      </w:r>
    </w:p>
    <w:bookmarkEnd w:id="16"/>
    <w:bookmarkStart w:name="z24" w:id="17"/>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1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25" w:id="18"/>
    <w:p>
      <w:pPr>
        <w:spacing w:after="0"/>
        <w:ind w:left="0"/>
        <w:jc w:val="both"/>
      </w:pPr>
      <w:r>
        <w:rPr>
          <w:rFonts w:ascii="Times New Roman"/>
          <w:b w:val="false"/>
          <w:i w:val="false"/>
          <w:color w:val="000000"/>
          <w:sz w:val="28"/>
        </w:rPr>
        <w:t xml:space="preserve">
      4. Мемлекеттік қызмет көрсету бойынша рәсімдерді (іс – қимылдарды) бастауға негіздеме "Техникалық және кәсіптік, орта білімнен кейінгі білім алуды аяқтамаған адамдарға анықтама беру" Қазақстан Республикасы Білім және ғылым министрі міндетін атқарушының 2016 жылғы 6 қарашадағы </w:t>
      </w:r>
      <w:r>
        <w:rPr>
          <w:rFonts w:ascii="Times New Roman"/>
          <w:b w:val="false"/>
          <w:i w:val="false"/>
          <w:color w:val="000000"/>
          <w:sz w:val="28"/>
        </w:rPr>
        <w:t>№ 627</w:t>
      </w:r>
      <w:r>
        <w:rPr>
          <w:rFonts w:ascii="Times New Roman"/>
          <w:b w:val="false"/>
          <w:i w:val="false"/>
          <w:color w:val="000000"/>
          <w:sz w:val="28"/>
        </w:rPr>
        <w:t xml:space="preserve"> бұйрығымен (нормативтік құқықтық актілерді мемлекеттік тіркеу Тізілімінде № 12417 болып тіркелген) бекітілген "Техникалық және кәсіптік, орта білімнен кейінгі білім беру саласында көрсетілетін мемлекеттік қызметтер стандарттарын бекіту туралы" мемлекеттік көрсетілетін қызмет стандартының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 болып табылады.</w:t>
      </w:r>
    </w:p>
    <w:bookmarkEnd w:id="18"/>
    <w:bookmarkStart w:name="z26" w:id="1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 – қимылдардың) мазмұны:</w:t>
      </w:r>
    </w:p>
    <w:bookmarkEnd w:id="19"/>
    <w:bookmarkStart w:name="z27" w:id="20"/>
    <w:p>
      <w:pPr>
        <w:spacing w:after="0"/>
        <w:ind w:left="0"/>
        <w:jc w:val="both"/>
      </w:pPr>
      <w:r>
        <w:rPr>
          <w:rFonts w:ascii="Times New Roman"/>
          <w:b w:val="false"/>
          <w:i w:val="false"/>
          <w:color w:val="000000"/>
          <w:sz w:val="28"/>
        </w:rPr>
        <w:t>
      1) көрсетілетін қызмет берушінің кеңсе қызметкері өтініш қабылдауды және тіркеуді жүзеге асырады – 15 (он бес) минут;</w:t>
      </w:r>
    </w:p>
    <w:bookmarkEnd w:id="20"/>
    <w:bookmarkStart w:name="z28" w:id="21"/>
    <w:p>
      <w:pPr>
        <w:spacing w:after="0"/>
        <w:ind w:left="0"/>
        <w:jc w:val="both"/>
      </w:pPr>
      <w:r>
        <w:rPr>
          <w:rFonts w:ascii="Times New Roman"/>
          <w:b w:val="false"/>
          <w:i w:val="false"/>
          <w:color w:val="000000"/>
          <w:sz w:val="28"/>
        </w:rPr>
        <w:t>
      2) көрсетілетін қызмет берушінің басшысы өтінішті қарайды, көрсетілетін қызмет берушінің жауапты орындаушысын белгілейді –30 (отыз) минут;</w:t>
      </w:r>
    </w:p>
    <w:bookmarkEnd w:id="21"/>
    <w:bookmarkStart w:name="z29" w:id="22"/>
    <w:p>
      <w:pPr>
        <w:spacing w:after="0"/>
        <w:ind w:left="0"/>
        <w:jc w:val="both"/>
      </w:pPr>
      <w:r>
        <w:rPr>
          <w:rFonts w:ascii="Times New Roman"/>
          <w:b w:val="false"/>
          <w:i w:val="false"/>
          <w:color w:val="000000"/>
          <w:sz w:val="28"/>
        </w:rPr>
        <w:t>
      3) көрсетілетін қызмет берушінің жауапты орындаушысы анықтаманың жобасын дайындайды:</w:t>
      </w:r>
    </w:p>
    <w:bookmarkEnd w:id="22"/>
    <w:bookmarkStart w:name="z30" w:id="23"/>
    <w:p>
      <w:pPr>
        <w:spacing w:after="0"/>
        <w:ind w:left="0"/>
        <w:jc w:val="both"/>
      </w:pPr>
      <w:r>
        <w:rPr>
          <w:rFonts w:ascii="Times New Roman"/>
          <w:b w:val="false"/>
          <w:i w:val="false"/>
          <w:color w:val="000000"/>
          <w:sz w:val="28"/>
        </w:rPr>
        <w:t>
      көрсетілетін қызметті берушінің орналасқан жері бойынша - 3 (үш) жұмыс күні;</w:t>
      </w:r>
    </w:p>
    <w:bookmarkEnd w:id="23"/>
    <w:bookmarkStart w:name="z31" w:id="24"/>
    <w:p>
      <w:pPr>
        <w:spacing w:after="0"/>
        <w:ind w:left="0"/>
        <w:jc w:val="both"/>
      </w:pPr>
      <w:r>
        <w:rPr>
          <w:rFonts w:ascii="Times New Roman"/>
          <w:b w:val="false"/>
          <w:i w:val="false"/>
          <w:color w:val="000000"/>
          <w:sz w:val="28"/>
        </w:rPr>
        <w:t>
      көрсетілетін қызметті берушінің орналасқан жерінде болмаса – 7 (жеті) жұмыс күні;</w:t>
      </w:r>
    </w:p>
    <w:bookmarkEnd w:id="24"/>
    <w:bookmarkStart w:name="z32" w:id="25"/>
    <w:p>
      <w:pPr>
        <w:spacing w:after="0"/>
        <w:ind w:left="0"/>
        <w:jc w:val="both"/>
      </w:pPr>
      <w:r>
        <w:rPr>
          <w:rFonts w:ascii="Times New Roman"/>
          <w:b w:val="false"/>
          <w:i w:val="false"/>
          <w:color w:val="000000"/>
          <w:sz w:val="28"/>
        </w:rPr>
        <w:t>
      4) көрсетілетін қызмет берушінің басшысы анықтамаға қол қояды – 30 (отыз) минут;</w:t>
      </w:r>
    </w:p>
    <w:bookmarkEnd w:id="25"/>
    <w:bookmarkStart w:name="z33" w:id="26"/>
    <w:p>
      <w:pPr>
        <w:spacing w:after="0"/>
        <w:ind w:left="0"/>
        <w:jc w:val="both"/>
      </w:pPr>
      <w:r>
        <w:rPr>
          <w:rFonts w:ascii="Times New Roman"/>
          <w:b w:val="false"/>
          <w:i w:val="false"/>
          <w:color w:val="000000"/>
          <w:sz w:val="28"/>
        </w:rPr>
        <w:t>
      5) көрсетілетін қызмет берушінің кеңсе қызметкері көрсетілетін қызметті алушыға анықтаманы береді – 15 (он бес) минут.</w:t>
      </w:r>
    </w:p>
    <w:bookmarkEnd w:id="26"/>
    <w:bookmarkStart w:name="z34" w:id="27"/>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(іс-қимылдардың) нәтижесі:</w:t>
      </w:r>
    </w:p>
    <w:bookmarkEnd w:id="27"/>
    <w:bookmarkStart w:name="z35" w:id="28"/>
    <w:p>
      <w:pPr>
        <w:spacing w:after="0"/>
        <w:ind w:left="0"/>
        <w:jc w:val="both"/>
      </w:pPr>
      <w:r>
        <w:rPr>
          <w:rFonts w:ascii="Times New Roman"/>
          <w:b w:val="false"/>
          <w:i w:val="false"/>
          <w:color w:val="000000"/>
          <w:sz w:val="28"/>
        </w:rPr>
        <w:t>
      1) көрсетілетін қызметті алушыға қолхат беру, басшыға өтінішті жолдау;</w:t>
      </w:r>
    </w:p>
    <w:bookmarkEnd w:id="28"/>
    <w:bookmarkStart w:name="z36" w:id="29"/>
    <w:p>
      <w:pPr>
        <w:spacing w:after="0"/>
        <w:ind w:left="0"/>
        <w:jc w:val="both"/>
      </w:pPr>
      <w:r>
        <w:rPr>
          <w:rFonts w:ascii="Times New Roman"/>
          <w:b w:val="false"/>
          <w:i w:val="false"/>
          <w:color w:val="000000"/>
          <w:sz w:val="28"/>
        </w:rPr>
        <w:t>
      2) орындау үшін жауапты орындаушыны белгілеу;</w:t>
      </w:r>
    </w:p>
    <w:bookmarkEnd w:id="29"/>
    <w:bookmarkStart w:name="z37" w:id="30"/>
    <w:p>
      <w:pPr>
        <w:spacing w:after="0"/>
        <w:ind w:left="0"/>
        <w:jc w:val="both"/>
      </w:pPr>
      <w:r>
        <w:rPr>
          <w:rFonts w:ascii="Times New Roman"/>
          <w:b w:val="false"/>
          <w:i w:val="false"/>
          <w:color w:val="000000"/>
          <w:sz w:val="28"/>
        </w:rPr>
        <w:t>
      3) анықтаманың жобасын дайындау және басшыға жолдау;</w:t>
      </w:r>
    </w:p>
    <w:bookmarkEnd w:id="30"/>
    <w:bookmarkStart w:name="z38" w:id="31"/>
    <w:p>
      <w:pPr>
        <w:spacing w:after="0"/>
        <w:ind w:left="0"/>
        <w:jc w:val="both"/>
      </w:pPr>
      <w:r>
        <w:rPr>
          <w:rFonts w:ascii="Times New Roman"/>
          <w:b w:val="false"/>
          <w:i w:val="false"/>
          <w:color w:val="000000"/>
          <w:sz w:val="28"/>
        </w:rPr>
        <w:t>
      4) анықтамаға қол қою, анықтаманы кеңсеге жолдау;</w:t>
      </w:r>
    </w:p>
    <w:bookmarkEnd w:id="31"/>
    <w:bookmarkStart w:name="z39" w:id="32"/>
    <w:p>
      <w:pPr>
        <w:spacing w:after="0"/>
        <w:ind w:left="0"/>
        <w:jc w:val="both"/>
      </w:pPr>
      <w:r>
        <w:rPr>
          <w:rFonts w:ascii="Times New Roman"/>
          <w:b w:val="false"/>
          <w:i w:val="false"/>
          <w:color w:val="000000"/>
          <w:sz w:val="28"/>
        </w:rPr>
        <w:t>
      5) анықтама беру.</w:t>
      </w:r>
    </w:p>
    <w:bookmarkEnd w:id="32"/>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40" w:id="3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берушілердің, құрылымдық бөлімшелерінің (қызметкерлерінің) тізбесі:</w:t>
      </w:r>
    </w:p>
    <w:bookmarkEnd w:id="33"/>
    <w:bookmarkStart w:name="z41" w:id="34"/>
    <w:p>
      <w:pPr>
        <w:spacing w:after="0"/>
        <w:ind w:left="0"/>
        <w:jc w:val="both"/>
      </w:pPr>
      <w:r>
        <w:rPr>
          <w:rFonts w:ascii="Times New Roman"/>
          <w:b w:val="false"/>
          <w:i w:val="false"/>
          <w:color w:val="000000"/>
          <w:sz w:val="28"/>
        </w:rPr>
        <w:t>
      1) көрсетілетін қызмет берушінің кеңсе қызметкері;</w:t>
      </w:r>
    </w:p>
    <w:bookmarkEnd w:id="34"/>
    <w:bookmarkStart w:name="z42" w:id="35"/>
    <w:p>
      <w:pPr>
        <w:spacing w:after="0"/>
        <w:ind w:left="0"/>
        <w:jc w:val="both"/>
      </w:pPr>
      <w:r>
        <w:rPr>
          <w:rFonts w:ascii="Times New Roman"/>
          <w:b w:val="false"/>
          <w:i w:val="false"/>
          <w:color w:val="000000"/>
          <w:sz w:val="28"/>
        </w:rPr>
        <w:t>
      2) көрсетілетін қызмет берушінің басшысы;</w:t>
      </w:r>
    </w:p>
    <w:bookmarkEnd w:id="35"/>
    <w:bookmarkStart w:name="z43" w:id="36"/>
    <w:p>
      <w:pPr>
        <w:spacing w:after="0"/>
        <w:ind w:left="0"/>
        <w:jc w:val="both"/>
      </w:pPr>
      <w:r>
        <w:rPr>
          <w:rFonts w:ascii="Times New Roman"/>
          <w:b w:val="false"/>
          <w:i w:val="false"/>
          <w:color w:val="000000"/>
          <w:sz w:val="28"/>
        </w:rPr>
        <w:t>
      3) көрсетілетін қызмет берушінің жауапты орындаушысы.</w:t>
      </w:r>
    </w:p>
    <w:bookmarkEnd w:id="36"/>
    <w:bookmarkStart w:name="z44" w:id="37"/>
    <w:p>
      <w:pPr>
        <w:spacing w:after="0"/>
        <w:ind w:left="0"/>
        <w:jc w:val="both"/>
      </w:pPr>
      <w:r>
        <w:rPr>
          <w:rFonts w:ascii="Times New Roman"/>
          <w:b w:val="false"/>
          <w:i w:val="false"/>
          <w:color w:val="000000"/>
          <w:sz w:val="28"/>
        </w:rPr>
        <w:t>
      8. Әрбір рәсімдердің (іс-қимылдардың) ұзақтығын көрсете отырып, құрылымдық бөлімшелер (қызметкерлер) арасындағы рәсімдердің (іс-қимылдардың) реттілігін сипаттау:</w:t>
      </w:r>
    </w:p>
    <w:bookmarkEnd w:id="37"/>
    <w:bookmarkStart w:name="z45" w:id="38"/>
    <w:p>
      <w:pPr>
        <w:spacing w:after="0"/>
        <w:ind w:left="0"/>
        <w:jc w:val="both"/>
      </w:pPr>
      <w:r>
        <w:rPr>
          <w:rFonts w:ascii="Times New Roman"/>
          <w:b w:val="false"/>
          <w:i w:val="false"/>
          <w:color w:val="000000"/>
          <w:sz w:val="28"/>
        </w:rPr>
        <w:t>
      1) көрсетілетін қызмет берушінің кеңсе қызметкері өтініш қабылдауды және тіркеуді жүзеге асырады – 15 (он бес) минут;</w:t>
      </w:r>
    </w:p>
    <w:bookmarkEnd w:id="38"/>
    <w:bookmarkStart w:name="z46" w:id="39"/>
    <w:p>
      <w:pPr>
        <w:spacing w:after="0"/>
        <w:ind w:left="0"/>
        <w:jc w:val="both"/>
      </w:pPr>
      <w:r>
        <w:rPr>
          <w:rFonts w:ascii="Times New Roman"/>
          <w:b w:val="false"/>
          <w:i w:val="false"/>
          <w:color w:val="000000"/>
          <w:sz w:val="28"/>
        </w:rPr>
        <w:t>
      2) көрсетілетін қызмет берушінің басшысы өтінішті қарайды, көрсетілетін қызмет берушінің жауапты орындаушысын белгілейді – 30 (отыз) минут;</w:t>
      </w:r>
    </w:p>
    <w:bookmarkEnd w:id="39"/>
    <w:bookmarkStart w:name="z47" w:id="40"/>
    <w:p>
      <w:pPr>
        <w:spacing w:after="0"/>
        <w:ind w:left="0"/>
        <w:jc w:val="both"/>
      </w:pPr>
      <w:r>
        <w:rPr>
          <w:rFonts w:ascii="Times New Roman"/>
          <w:b w:val="false"/>
          <w:i w:val="false"/>
          <w:color w:val="000000"/>
          <w:sz w:val="28"/>
        </w:rPr>
        <w:t>
      3) көрсетілетін қызмет берушінің жауапты орындаушысы анықтаманың жобасын дайындайды:</w:t>
      </w:r>
    </w:p>
    <w:bookmarkEnd w:id="40"/>
    <w:bookmarkStart w:name="z48" w:id="41"/>
    <w:p>
      <w:pPr>
        <w:spacing w:after="0"/>
        <w:ind w:left="0"/>
        <w:jc w:val="both"/>
      </w:pPr>
      <w:r>
        <w:rPr>
          <w:rFonts w:ascii="Times New Roman"/>
          <w:b w:val="false"/>
          <w:i w:val="false"/>
          <w:color w:val="000000"/>
          <w:sz w:val="28"/>
        </w:rPr>
        <w:t>
      көрсетілетін қызметті берушінің орналасқан жерінде болса - 3 (үш) жұмыс күні;</w:t>
      </w:r>
    </w:p>
    <w:bookmarkEnd w:id="41"/>
    <w:bookmarkStart w:name="z49" w:id="42"/>
    <w:p>
      <w:pPr>
        <w:spacing w:after="0"/>
        <w:ind w:left="0"/>
        <w:jc w:val="both"/>
      </w:pPr>
      <w:r>
        <w:rPr>
          <w:rFonts w:ascii="Times New Roman"/>
          <w:b w:val="false"/>
          <w:i w:val="false"/>
          <w:color w:val="000000"/>
          <w:sz w:val="28"/>
        </w:rPr>
        <w:t>
      көрсетілетін қызметті берушінің орналасқан жерінде болмаса – 7 (жеті) жұмыс күні;</w:t>
      </w:r>
    </w:p>
    <w:bookmarkEnd w:id="42"/>
    <w:bookmarkStart w:name="z50" w:id="43"/>
    <w:p>
      <w:pPr>
        <w:spacing w:after="0"/>
        <w:ind w:left="0"/>
        <w:jc w:val="both"/>
      </w:pPr>
      <w:r>
        <w:rPr>
          <w:rFonts w:ascii="Times New Roman"/>
          <w:b w:val="false"/>
          <w:i w:val="false"/>
          <w:color w:val="000000"/>
          <w:sz w:val="28"/>
        </w:rPr>
        <w:t>
      4) көрсетілетін қызмет берушінің басшысы анықтамаға қол қояды – 30 (отыз) минут;</w:t>
      </w:r>
    </w:p>
    <w:bookmarkEnd w:id="43"/>
    <w:bookmarkStart w:name="z51" w:id="44"/>
    <w:p>
      <w:pPr>
        <w:spacing w:after="0"/>
        <w:ind w:left="0"/>
        <w:jc w:val="both"/>
      </w:pPr>
      <w:r>
        <w:rPr>
          <w:rFonts w:ascii="Times New Roman"/>
          <w:b w:val="false"/>
          <w:i w:val="false"/>
          <w:color w:val="000000"/>
          <w:sz w:val="28"/>
        </w:rPr>
        <w:t>
      5) көрсетілетін қызмет берушінің кеңсе қызметкері көрсетілетін қызметті алушыға анықтаманы береді – 15 (он бес) минут.</w:t>
      </w:r>
    </w:p>
    <w:bookmarkEnd w:id="4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52" w:id="45"/>
    <w:p>
      <w:pPr>
        <w:spacing w:after="0"/>
        <w:ind w:left="0"/>
        <w:jc w:val="both"/>
      </w:pPr>
      <w:r>
        <w:rPr>
          <w:rFonts w:ascii="Times New Roman"/>
          <w:b w:val="false"/>
          <w:i w:val="false"/>
          <w:color w:val="000000"/>
          <w:sz w:val="28"/>
        </w:rPr>
        <w:t>
      9. "Азаматтарға арналған үкімет" мемлекеттік корпорациясына және (немесе) өзге де көрсетілетін қызметті берушілерге жүгіну тәртібін, көрсетілетін қызметті алушының өтінішін өңдеу ұзақтығы:</w:t>
      </w:r>
    </w:p>
    <w:bookmarkEnd w:id="45"/>
    <w:bookmarkStart w:name="z53" w:id="46"/>
    <w:p>
      <w:pPr>
        <w:spacing w:after="0"/>
        <w:ind w:left="0"/>
        <w:jc w:val="both"/>
      </w:pPr>
      <w:r>
        <w:rPr>
          <w:rFonts w:ascii="Times New Roman"/>
          <w:b w:val="false"/>
          <w:i w:val="false"/>
          <w:color w:val="000000"/>
          <w:sz w:val="28"/>
        </w:rPr>
        <w:t xml:space="preserve">
      1 процесс – Мемлекеттік корпорация қызметкері көрсетілетін қызметті алушының (не оның заңды өкілінің)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техникалық және кәсіптік, орта білімнен кейінгі білім беру ұйымы басшысының атына техникалық және кәсіптік, орта білімнен кейінгі білім алуды аяқтамаған адамдарға анықтама беру туралы өтінішін қабылдайды және көрсетілетін қызметті алушының өтінішін тіркейді, тиісті құжаттардың қабылданғаны туралы қолхат беріледі; </w:t>
      </w:r>
    </w:p>
    <w:bookmarkEnd w:id="46"/>
    <w:bookmarkStart w:name="z54" w:id="47"/>
    <w:p>
      <w:pPr>
        <w:spacing w:after="0"/>
        <w:ind w:left="0"/>
        <w:jc w:val="both"/>
      </w:pPr>
      <w:r>
        <w:rPr>
          <w:rFonts w:ascii="Times New Roman"/>
          <w:b w:val="false"/>
          <w:i w:val="false"/>
          <w:color w:val="000000"/>
          <w:sz w:val="28"/>
        </w:rPr>
        <w:t xml:space="preserve">
      1 шарт – көрсетілетін қызметті алушы Стандартының 9 тармағында көзделген тізбеге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47"/>
    <w:bookmarkStart w:name="z55" w:id="48"/>
    <w:p>
      <w:pPr>
        <w:spacing w:after="0"/>
        <w:ind w:left="0"/>
        <w:jc w:val="both"/>
      </w:pPr>
      <w:r>
        <w:rPr>
          <w:rFonts w:ascii="Times New Roman"/>
          <w:b w:val="false"/>
          <w:i w:val="false"/>
          <w:color w:val="000000"/>
          <w:sz w:val="28"/>
        </w:rPr>
        <w:t>
      2 процесс – осы Регламенттің 5 тармағында көзделген көрсетілетін қызметті берушінің әрекеттері;</w:t>
      </w:r>
    </w:p>
    <w:bookmarkEnd w:id="48"/>
    <w:bookmarkStart w:name="z56" w:id="49"/>
    <w:p>
      <w:pPr>
        <w:spacing w:after="0"/>
        <w:ind w:left="0"/>
        <w:jc w:val="both"/>
      </w:pPr>
      <w:r>
        <w:rPr>
          <w:rFonts w:ascii="Times New Roman"/>
          <w:b w:val="false"/>
          <w:i w:val="false"/>
          <w:color w:val="000000"/>
          <w:sz w:val="28"/>
        </w:rPr>
        <w:t>
      3 процесс – Мемлекеттік корпорация қызметкері тиісті құжаттарды алған кезде көрсетілген уақытқа сәйкес көрсетілетін қызметті алушыға мемлекеттік қызмет көрсетудің түпкілікті нәтижесін береді.</w:t>
      </w:r>
    </w:p>
    <w:bookmarkEnd w:id="49"/>
    <w:bookmarkStart w:name="z57" w:id="50"/>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bookmarkEnd w:id="50"/>
    <w:bookmarkStart w:name="z58" w:id="51"/>
    <w:p>
      <w:pPr>
        <w:spacing w:after="0"/>
        <w:ind w:left="0"/>
        <w:jc w:val="both"/>
      </w:pPr>
      <w:r>
        <w:rPr>
          <w:rFonts w:ascii="Times New Roman"/>
          <w:b w:val="false"/>
          <w:i w:val="false"/>
          <w:color w:val="000000"/>
          <w:sz w:val="28"/>
        </w:rPr>
        <w:t>
      Құжаттарды тапсыру үшін күтудің рұқсат етілген ең ұзақ уақыты - 15 (он бес) минут;</w:t>
      </w:r>
    </w:p>
    <w:bookmarkEnd w:id="51"/>
    <w:bookmarkStart w:name="z59" w:id="52"/>
    <w:p>
      <w:pPr>
        <w:spacing w:after="0"/>
        <w:ind w:left="0"/>
        <w:jc w:val="both"/>
      </w:pPr>
      <w:r>
        <w:rPr>
          <w:rFonts w:ascii="Times New Roman"/>
          <w:b w:val="false"/>
          <w:i w:val="false"/>
          <w:color w:val="000000"/>
          <w:sz w:val="28"/>
        </w:rPr>
        <w:t>
      Қызмет көрсетудің рұқсат етілетген ең ұзақ уақыты - 15 (он бес) минут.</w:t>
      </w:r>
    </w:p>
    <w:bookmarkEnd w:id="52"/>
    <w:bookmarkStart w:name="z60" w:id="53"/>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өзара іс – қимылдары реттілігінің толық сипаттамасы осы регламенттің қосымшасына сәйкес мемлекеттік қызмет көрсетудің бизнес-процестерінің анықтамалығында көрсетіледі. </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білімнен кейінгі білім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алуды аяқтамаған адамдарға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анықтама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Техникалық және кәсіптік, орта білімнен кейінгі білім алуды аяқтамаған адамдарға анықтама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8" w:id="54"/>
    <w:p>
      <w:pPr>
        <w:spacing w:after="0"/>
        <w:ind w:left="0"/>
        <w:jc w:val="both"/>
      </w:pPr>
      <w:r>
        <w:rPr>
          <w:rFonts w:ascii="Times New Roman"/>
          <w:b w:val="false"/>
          <w:i w:val="false"/>
          <w:color w:val="000000"/>
          <w:sz w:val="28"/>
        </w:rPr>
        <w:t>
      Шартты белгілер:</w:t>
      </w:r>
    </w:p>
    <w:bookmarkEnd w:id="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