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1764" w14:textId="a7317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"Талаптан ауылдық округінің 2019-2021 жылдарға арналған бюджеті туралы" Шиелі аудандық мәслихатының 2018 жылғы 28 желтоқсандағы №34/21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9 желтоқсандағы № 47/7 шешімі. Қызылорда облысының Әділет департаментінде 2019 жылғы 12 желтоқсанда № 7023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"Талаптан ауылдық округінің 2019-2021 жылдарға арналған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34/21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6622 нөмірімен тіркелген, Қазақстан Республикасының нормативтік құқықтық актілерінің эталондық бақылау банкінде 2019 жылы 15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Талаптан ауылдық округінің 2019-2021 жылдарға арналған бюджеті 1, 2 және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- 109 495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- 3 671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- 105 824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- 110 917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- 1422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- 1422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- 1422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9 желтоқсаны № 47/7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"28" желтоқсандағы №34/21 шешіміне 1- қосымша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Талаптан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109495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