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d11ea" w14:textId="69d11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ауданының ауылдық округтерінің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Қызылорда облысы Шиелі аудандық мәслихатының 2019 жылғы 9 желтоқсандағы № 47/10 шешімі. Қызылорда облысының Әділет департаментінде 2019 жылғы 10 желтоқсанда № 7013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 </w:t>
      </w:r>
      <w:r>
        <w:rPr>
          <w:rFonts w:ascii="Times New Roman"/>
          <w:b w:val="false"/>
          <w:i w:val="false"/>
          <w:color w:val="000000"/>
          <w:sz w:val="28"/>
        </w:rPr>
        <w:t>39-3-бабының</w:t>
      </w:r>
      <w:r>
        <w:rPr>
          <w:rFonts w:ascii="Times New Roman"/>
          <w:b w:val="false"/>
          <w:i w:val="false"/>
          <w:color w:val="000000"/>
          <w:sz w:val="28"/>
        </w:rPr>
        <w:t xml:space="preserve"> 3-1-тармағына,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(Нормативтік құқықтық актілерді мемлекеттік тіркеу тізілімінде № 15630 болып тіркелген) бұйрығына сәйкес Шиелі аудандық мәслихаты ШЕШТІ: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Қызылорда облысы Шиелі аудандық мәслихатының 12.11.2021 </w:t>
      </w:r>
      <w:r>
        <w:rPr>
          <w:rFonts w:ascii="Times New Roman"/>
          <w:b w:val="false"/>
          <w:i w:val="false"/>
          <w:color w:val="000000"/>
          <w:sz w:val="28"/>
        </w:rPr>
        <w:t>№ 14/27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Қоса беріліп отырған Жаңатұрмыс, Жиделіарық, Қоғалы, Ақтоған, Телікөл, Жөлек, Ортақшыл, Майлытоғай, Қарғалы ауылдық округтерінің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2020 жылдың 1 қаңтарынан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Шиелі аудандық мәслихаты</w:t>
            </w:r>
          </w:p>
          <w:p>
            <w:pPr>
              <w:spacing w:after="20"/>
              <w:ind w:left="20"/>
              <w:jc w:val="both"/>
            </w:pPr>
          </w:p>
          <w:p>
            <w:pPr>
              <w:spacing w:after="0"/>
              <w:ind w:left="0"/>
              <w:jc w:val="left"/>
            </w:pPr>
          </w:p>
          <w:p>
            <w:pPr>
              <w:spacing w:after="20"/>
              <w:ind w:left="20"/>
              <w:jc w:val="both"/>
            </w:pPr>
            <w:r>
              <w:rPr>
                <w:rFonts w:ascii="Times New Roman"/>
                <w:b w:val="false"/>
                <w:i/>
                <w:color w:val="000000"/>
                <w:sz w:val="20"/>
              </w:rPr>
              <w:t>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Абдуллаев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Шиелі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Сыздық</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r>
              <w:br/>
            </w:r>
            <w:r>
              <w:rPr>
                <w:rFonts w:ascii="Times New Roman"/>
                <w:b w:val="false"/>
                <w:i w:val="false"/>
                <w:color w:val="000000"/>
                <w:sz w:val="20"/>
              </w:rPr>
              <w:t>2019 жылғы 09 желтоқсандағы</w:t>
            </w:r>
            <w:r>
              <w:br/>
            </w:r>
            <w:r>
              <w:rPr>
                <w:rFonts w:ascii="Times New Roman"/>
                <w:b w:val="false"/>
                <w:i w:val="false"/>
                <w:color w:val="000000"/>
                <w:sz w:val="20"/>
              </w:rPr>
              <w:t>№ 47/10 шешіміне 1-қосымша</w:t>
            </w:r>
          </w:p>
        </w:tc>
      </w:tr>
    </w:tbl>
    <w:bookmarkStart w:name="z17" w:id="3"/>
    <w:p>
      <w:pPr>
        <w:spacing w:after="0"/>
        <w:ind w:left="0"/>
        <w:jc w:val="left"/>
      </w:pPr>
      <w:r>
        <w:rPr>
          <w:rFonts w:ascii="Times New Roman"/>
          <w:b/>
          <w:i w:val="false"/>
          <w:color w:val="000000"/>
        </w:rPr>
        <w:t xml:space="preserve"> Шиелі ауданының Жаңатұрмыс, Жиделіарық, Қоғалы, Ақтоған, Телікөл, Жөлек, Ортақшыл, Майлытоғай, Қарғалы ауылдық округтерінің жергілікті қоғамдастық жиналысының Регламенті</w:t>
      </w:r>
    </w:p>
    <w:bookmarkEnd w:id="3"/>
    <w:p>
      <w:pPr>
        <w:spacing w:after="0"/>
        <w:ind w:left="0"/>
        <w:jc w:val="both"/>
      </w:pPr>
      <w:r>
        <w:rPr>
          <w:rFonts w:ascii="Times New Roman"/>
          <w:b w:val="false"/>
          <w:i w:val="false"/>
          <w:color w:val="ff0000"/>
          <w:sz w:val="28"/>
        </w:rPr>
        <w:t xml:space="preserve">
      Ескерту. 1-қосымша жаңа редакцияда - Қызылорда облысы Шиелі аудандық мәслихатының 12.11.2021 </w:t>
      </w:r>
      <w:r>
        <w:rPr>
          <w:rFonts w:ascii="Times New Roman"/>
          <w:b w:val="false"/>
          <w:i w:val="false"/>
          <w:color w:val="ff0000"/>
          <w:sz w:val="28"/>
        </w:rPr>
        <w:t>№ 14/27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8" w:id="4"/>
    <w:p>
      <w:pPr>
        <w:spacing w:after="0"/>
        <w:ind w:left="0"/>
        <w:jc w:val="left"/>
      </w:pPr>
      <w:r>
        <w:rPr>
          <w:rFonts w:ascii="Times New Roman"/>
          <w:b/>
          <w:i w:val="false"/>
          <w:color w:val="000000"/>
        </w:rPr>
        <w:t xml:space="preserve"> 1-тарау. Жалпы ережелер</w:t>
      </w:r>
    </w:p>
    <w:bookmarkEnd w:id="4"/>
    <w:bookmarkStart w:name="z19" w:id="5"/>
    <w:p>
      <w:pPr>
        <w:spacing w:after="0"/>
        <w:ind w:left="0"/>
        <w:jc w:val="both"/>
      </w:pPr>
      <w:r>
        <w:rPr>
          <w:rFonts w:ascii="Times New Roman"/>
          <w:b w:val="false"/>
          <w:i w:val="false"/>
          <w:color w:val="000000"/>
          <w:sz w:val="28"/>
        </w:rPr>
        <w:t xml:space="preserve">
      1. Шиелі ауданының Жаңатұрмыс, Жиделіарық, Қоғалы, Ақтоған, Телікөл, Жөлек, Ортақшыл, Майлытоғай, Қарғалы ауылдық округтерінің жергілікті қоғамдастық жиналысының Регламенті (бұдан әрі – Регламент) "Қазақстан Республикасындағы жергiлiктi мемлекеттiк басқару және өзiн-өзi басқару туралы" Қазақстан Республикасының Заңының (бұдан әрi - Заң) </w:t>
      </w:r>
      <w:r>
        <w:rPr>
          <w:rFonts w:ascii="Times New Roman"/>
          <w:b w:val="false"/>
          <w:i w:val="false"/>
          <w:color w:val="000000"/>
          <w:sz w:val="28"/>
        </w:rPr>
        <w:t>39-3-бабының</w:t>
      </w:r>
      <w:r>
        <w:rPr>
          <w:rFonts w:ascii="Times New Roman"/>
          <w:b w:val="false"/>
          <w:i w:val="false"/>
          <w:color w:val="000000"/>
          <w:sz w:val="28"/>
        </w:rPr>
        <w:t xml:space="preserve"> 3-1-тармағына және Қазақстан Республикасы Ұлттық экономика министрiнiң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бұйрығымен бекітілген Жергiлiктi қоғамдастық жиналысының регламентiне (Нормативтік құқықтық актілерді мемлекеттік тіркеу тізілімінде №15630 болып тіркелген) сәйкес әзiрлендi.</w:t>
      </w:r>
    </w:p>
    <w:bookmarkEnd w:id="5"/>
    <w:bookmarkStart w:name="z20" w:id="6"/>
    <w:p>
      <w:pPr>
        <w:spacing w:after="0"/>
        <w:ind w:left="0"/>
        <w:jc w:val="both"/>
      </w:pPr>
      <w:r>
        <w:rPr>
          <w:rFonts w:ascii="Times New Roman"/>
          <w:b w:val="false"/>
          <w:i w:val="false"/>
          <w:color w:val="000000"/>
          <w:sz w:val="28"/>
        </w:rPr>
        <w:t>
      2. Осы Регламентте қолданылатын негізгі ұғымдар:</w:t>
      </w:r>
    </w:p>
    <w:bookmarkEnd w:id="6"/>
    <w:bookmarkStart w:name="z21"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22" w:id="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
    <w:bookmarkStart w:name="z23" w:id="9"/>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9"/>
    <w:bookmarkStart w:name="z24" w:id="10"/>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0"/>
    <w:bookmarkStart w:name="z25" w:id="1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1"/>
    <w:bookmarkStart w:name="z26" w:id="12"/>
    <w:p>
      <w:pPr>
        <w:spacing w:after="0"/>
        <w:ind w:left="0"/>
        <w:jc w:val="both"/>
      </w:pPr>
      <w:r>
        <w:rPr>
          <w:rFonts w:ascii="Times New Roman"/>
          <w:b w:val="false"/>
          <w:i w:val="false"/>
          <w:color w:val="000000"/>
          <w:sz w:val="28"/>
        </w:rPr>
        <w:t>
      3. Жиналыс регламентін аудан мәслихаты бекітеді.</w:t>
      </w:r>
    </w:p>
    <w:bookmarkEnd w:id="12"/>
    <w:bookmarkStart w:name="z27" w:id="13"/>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3"/>
    <w:bookmarkStart w:name="z28" w:id="14"/>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ауылдық округ халқының жалпы санына байланысты айқындалады:</w:t>
      </w:r>
    </w:p>
    <w:bookmarkEnd w:id="14"/>
    <w:bookmarkStart w:name="z29" w:id="15"/>
    <w:p>
      <w:pPr>
        <w:spacing w:after="0"/>
        <w:ind w:left="0"/>
        <w:jc w:val="both"/>
      </w:pPr>
      <w:r>
        <w:rPr>
          <w:rFonts w:ascii="Times New Roman"/>
          <w:b w:val="false"/>
          <w:i w:val="false"/>
          <w:color w:val="000000"/>
          <w:sz w:val="28"/>
        </w:rPr>
        <w:t>
      1) 10 мың халыққа дейін – жиналыстың 5-10 мүшесі;</w:t>
      </w:r>
    </w:p>
    <w:bookmarkEnd w:id="15"/>
    <w:bookmarkStart w:name="z30" w:id="16"/>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6"/>
    <w:bookmarkStart w:name="z31" w:id="17"/>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17"/>
    <w:bookmarkStart w:name="z32" w:id="18"/>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8"/>
    <w:bookmarkStart w:name="z33" w:id="19"/>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9"/>
    <w:bookmarkStart w:name="z34" w:id="20"/>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0"/>
    <w:bookmarkStart w:name="z35" w:id="21"/>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21"/>
    <w:bookmarkStart w:name="z36" w:id="22"/>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22"/>
    <w:bookmarkStart w:name="z37" w:id="23"/>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bookmarkEnd w:id="23"/>
    <w:bookmarkStart w:name="z38" w:id="24"/>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24"/>
    <w:bookmarkStart w:name="z39" w:id="25"/>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5"/>
    <w:bookmarkStart w:name="z40" w:id="26"/>
    <w:p>
      <w:pPr>
        <w:spacing w:after="0"/>
        <w:ind w:left="0"/>
        <w:jc w:val="both"/>
      </w:pPr>
      <w:r>
        <w:rPr>
          <w:rFonts w:ascii="Times New Roman"/>
          <w:b w:val="false"/>
          <w:i w:val="false"/>
          <w:color w:val="000000"/>
          <w:sz w:val="28"/>
        </w:rPr>
        <w:t>
      ауылдық округ коммуналдық мүлкін иеліктен шығаруды келісу;</w:t>
      </w:r>
    </w:p>
    <w:bookmarkEnd w:id="26"/>
    <w:bookmarkStart w:name="z41" w:id="27"/>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27"/>
    <w:bookmarkStart w:name="z42" w:id="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ауылдық округ әкімін лауазымынан босату туралы мәселеге бастамашылық жасау;</w:t>
      </w:r>
    </w:p>
    <w:bookmarkEnd w:id="28"/>
    <w:bookmarkStart w:name="z45" w:id="29"/>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9"/>
    <w:bookmarkStart w:name="z46" w:id="30"/>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4-тармаққа өзгеріс енгізілді - Қызылорда облысы Шиелі аудандық мәслихатының 14.12.2023 </w:t>
      </w:r>
      <w:r>
        <w:rPr>
          <w:rFonts w:ascii="Times New Roman"/>
          <w:b w:val="false"/>
          <w:i w:val="false"/>
          <w:color w:val="000000"/>
          <w:sz w:val="28"/>
        </w:rPr>
        <w:t>№ 9/6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Жиналысты ауылдық округ әкімі дербес не жиналыс мүшелерінің кемінде он пайызының бастамасы бойынша, бірақ тоқсанына кемінде бір рет шақырылады және өткізіледі.</w:t>
      </w:r>
    </w:p>
    <w:bookmarkStart w:name="z48" w:id="31"/>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31"/>
    <w:bookmarkStart w:name="z49" w:id="32"/>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2"/>
    <w:bookmarkStart w:name="z50" w:id="33"/>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3"/>
    <w:bookmarkStart w:name="z51" w:id="34"/>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34"/>
    <w:bookmarkStart w:name="z52" w:id="35"/>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5"/>
    <w:bookmarkStart w:name="z53" w:id="36"/>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6"/>
    <w:bookmarkStart w:name="z54" w:id="37"/>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7"/>
    <w:bookmarkStart w:name="z55" w:id="38"/>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8"/>
    <w:bookmarkStart w:name="z56" w:id="39"/>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39"/>
    <w:bookmarkStart w:name="z57" w:id="40"/>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0"/>
    <w:bookmarkStart w:name="z58" w:id="41"/>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1"/>
    <w:bookmarkStart w:name="z59" w:id="42"/>
    <w:p>
      <w:pPr>
        <w:spacing w:after="0"/>
        <w:ind w:left="0"/>
        <w:jc w:val="both"/>
      </w:pPr>
      <w:r>
        <w:rPr>
          <w:rFonts w:ascii="Times New Roman"/>
          <w:b w:val="false"/>
          <w:i w:val="false"/>
          <w:color w:val="000000"/>
          <w:sz w:val="28"/>
        </w:rPr>
        <w:t>
      Жиналысты шақырудың күн тәртібін жиналыс бекітеді.</w:t>
      </w:r>
    </w:p>
    <w:bookmarkEnd w:id="42"/>
    <w:bookmarkStart w:name="z60" w:id="43"/>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3"/>
    <w:bookmarkStart w:name="z61" w:id="44"/>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44"/>
    <w:bookmarkStart w:name="z62" w:id="45"/>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45"/>
    <w:bookmarkStart w:name="z63" w:id="46"/>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6"/>
    <w:bookmarkStart w:name="z64" w:id="47"/>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7"/>
    <w:bookmarkStart w:name="z65" w:id="48"/>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8"/>
    <w:bookmarkStart w:name="z66" w:id="49"/>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9"/>
    <w:bookmarkStart w:name="z67" w:id="50"/>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0"/>
    <w:bookmarkStart w:name="z68" w:id="51"/>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51"/>
    <w:bookmarkStart w:name="z69" w:id="52"/>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2"/>
    <w:bookmarkStart w:name="z70" w:id="53"/>
    <w:p>
      <w:pPr>
        <w:spacing w:after="0"/>
        <w:ind w:left="0"/>
        <w:jc w:val="both"/>
      </w:pPr>
      <w:r>
        <w:rPr>
          <w:rFonts w:ascii="Times New Roman"/>
          <w:b w:val="false"/>
          <w:i w:val="false"/>
          <w:color w:val="000000"/>
          <w:sz w:val="28"/>
        </w:rPr>
        <w:t>
      Жиналыстың шешімі хаттамамен ресімделеді, онда:</w:t>
      </w:r>
    </w:p>
    <w:bookmarkEnd w:id="53"/>
    <w:bookmarkStart w:name="z71" w:id="54"/>
    <w:p>
      <w:pPr>
        <w:spacing w:after="0"/>
        <w:ind w:left="0"/>
        <w:jc w:val="both"/>
      </w:pPr>
      <w:r>
        <w:rPr>
          <w:rFonts w:ascii="Times New Roman"/>
          <w:b w:val="false"/>
          <w:i w:val="false"/>
          <w:color w:val="000000"/>
          <w:sz w:val="28"/>
        </w:rPr>
        <w:t>
      1) жиналыстың өткізілетін күні мен орны;</w:t>
      </w:r>
    </w:p>
    <w:bookmarkEnd w:id="54"/>
    <w:bookmarkStart w:name="z72" w:id="55"/>
    <w:p>
      <w:pPr>
        <w:spacing w:after="0"/>
        <w:ind w:left="0"/>
        <w:jc w:val="both"/>
      </w:pPr>
      <w:r>
        <w:rPr>
          <w:rFonts w:ascii="Times New Roman"/>
          <w:b w:val="false"/>
          <w:i w:val="false"/>
          <w:color w:val="000000"/>
          <w:sz w:val="28"/>
        </w:rPr>
        <w:t>
      2) жиналыс мүшелерінің саны және тізімі;</w:t>
      </w:r>
    </w:p>
    <w:bookmarkEnd w:id="55"/>
    <w:bookmarkStart w:name="z73" w:id="56"/>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56"/>
    <w:bookmarkStart w:name="z74" w:id="57"/>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57"/>
    <w:bookmarkStart w:name="z75" w:id="58"/>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58"/>
    <w:bookmarkStart w:name="z76" w:id="59"/>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59"/>
    <w:bookmarkStart w:name="z77" w:id="60"/>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bookmarkEnd w:id="60"/>
    <w:bookmarkStart w:name="z78" w:id="61"/>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61"/>
    <w:bookmarkStart w:name="z79" w:id="62"/>
    <w:p>
      <w:pPr>
        <w:spacing w:after="0"/>
        <w:ind w:left="0"/>
        <w:jc w:val="both"/>
      </w:pPr>
      <w:r>
        <w:rPr>
          <w:rFonts w:ascii="Times New Roman"/>
          <w:b w:val="false"/>
          <w:i w:val="false"/>
          <w:color w:val="000000"/>
          <w:sz w:val="28"/>
        </w:rPr>
        <w:t>
      14. Әкім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bookmarkEnd w:id="62"/>
    <w:bookmarkStart w:name="z80" w:id="63"/>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bookmarkEnd w:id="63"/>
    <w:bookmarkStart w:name="z81" w:id="64"/>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тиісті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64"/>
    <w:bookmarkStart w:name="z82" w:id="65"/>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 тиісті мәслихатының таяудағы отырысында алдын ала талқылаудан және оның шешімінен кейін жоғары тұрған әкім шешім қабылдайды.</w:t>
      </w:r>
    </w:p>
    <w:bookmarkEnd w:id="65"/>
    <w:bookmarkStart w:name="z83" w:id="66"/>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66"/>
    <w:bookmarkStart w:name="z84" w:id="67"/>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67"/>
    <w:bookmarkStart w:name="z85" w:id="68"/>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68"/>
    <w:bookmarkStart w:name="z86" w:id="69"/>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69"/>
    <w:bookmarkStart w:name="z87" w:id="70"/>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70"/>
    <w:bookmarkStart w:name="z88" w:id="71"/>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