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ebb1" w14:textId="4b4e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Шиелі аудандық мәслихатының 2018 жылғы 26 желтоқсандағы №33/2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22 қарашадағы № 46/2 шешімі. Қызылорда облысының Әділет департаментінде 2019 жылғы 25 қарашада № 6985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Шиелі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6604 нөмірімен тіркелген, Қазақстан Республикасының нормативтік құқықтық актілерінің электрондық түрдегі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- 20 467 475, 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- 1 631 293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- 20 930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- 44 661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- 18 770 591, 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- 20 605 486, 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- 277 822, 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- 367 387,4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- 89 565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-- 415 833, 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- 415 833, 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- 367 387, 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- 89 565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- 138 011, 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"22" қарашадағы № 46/2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8985313, 5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"22" қарашадағы № 46/2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2019 жылға арналған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"22" қарашадағы № 46/2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жылдарға арналған аудандық бюджеттің бюджеттік инвестицияларды жүзеге асыруға бағытталған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"22" қарашадағы № 46/2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8-қосымша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жергілікті өзін-өзі басқару органдарына берілетін трансферттердің кент, ауылдық округтер арасындағы бөлінісі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тұлғалардың мүлкіне салынатын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