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22d7" w14:textId="17f2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"Гигант ауылдық округінің 2019-2021 жылдарға арналған бюджеті туралы" Шиелі аудандық мәслихатының 2018 жылғы 28 желтоқсандағы №34/15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6 қарашадағы № 45/5 шешімі. Қызылорда облысының Әділет департаментінде 2019 жылғы 7 қарашада № 6961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"Гигант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6636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Гигант ауылдық округінің 2019-2021 жылдарға арналған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- 47 980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3 325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- 44 655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- 49 452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- 1 472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1 472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1 472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"06" қарашадағы №45/5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№34/15 шешіміне 1-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Гигант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