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f44b" w14:textId="ed6f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"Ақмая ауылдық округінің 2019-2021 жылдарға арналған бюджеті туралы" Шиелі аудандық мәслихатының 2018 жылғы 28 желтоқсандағы №34/11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6 қарашадағы № 45/3 шешімі. Қызылорда облысының Әділет департаментінде 2019 жылғы 7 қарашада № 6958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"Ақмая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6616 нөмірімен тіркелген, Қазақстан Республикасының нормативтік құқықтық актілерінің электрондық түрдегі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Ақмая ауылдық округінің 2019-2021 жылдарға арналған бюджеті 1, 2 және 3-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40 581мың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37 847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41 594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-1 213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- 1 213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- 1 213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"06" қарашадағы №45/3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№34/11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