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e5702" w14:textId="a1e57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"Төңкеріс ауылдық округінің 2019-2021 жылдарға арналған бюджеті туралы" Шиелі аудандық мәслихатының 2018 жылғы 28 желтоқсандағы №34/23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2019 жылғы 9 тамыздағы № 42/17 шешімі. Қызылорда облысының Әділет департаментінде 2019 жылғы 13 тамызда № 6868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"Төңкеріс ауылдық округінің 2019-2021 жылдарға арналған бюджеті туралы" Шиелі аудандық мәслихатының 2018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34/23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6630 нөмірімен тіркелген, Қазақстан Республикасының нормативтік құқықтық актілерінің эталондық бақылау банкінде 2019 жылы 16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Төңкеріс ауылдық округінің бюджеті, 2 және 3-қосымшаға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- 148 529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- 2 795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- 145 734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- 148 911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-382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- 382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- 382 мың теңге;";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2019 жылғы "09" тамыздағы № 42/17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мәслихаттың 2018 жылғы "28" желтоқсандағы №34/23 шешіміне 1- 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Төңкеріс ауылдық округінің 2019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