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5702" w14:textId="a1e5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"Төңкеріс ауылдық округінің 2019-2021 жылдарға арналған бюджеті туралы" Шиелі аудандық мәслихатының 2018 жылғы 28 желтоқсандағы №34/23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9 тамыздағы № 42/17 шешімі. Қызылорда облысының Әділет департаментінде 2019 жылғы 13 тамызда № 6868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"Төңкеріс ауылдық округінің 2019-2021 жылдарға арналған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6630 нөмірімен тіркелген, Қазақстан Республикасының нормативтік құқықтық актілерінің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Төңкеріс ауылдық округінің бюджеті, 2 және 3-қосымшаға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- 148 529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- 2 795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- 145 734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- 148 911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-382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- 382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- 382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"09" тамыздағы № 42/17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№34/23 шешіміне 1-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Төңкеріс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