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03c4" w14:textId="dbb0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Тартоғай ауылдық округінің бюджеті туралы" Шиелі аудандық мәслихатының 2018 жылғы 28 желтоқсандағы №34/22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2019 жылғы 19 наурыздағы № 38/14 шешімі. Қызылорда облысының Әділет департаментінде 2019 жылғы 20 наурызда № 6749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2008 жылғы 4 желтоқсандағы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1."2019-2021 жылдарға арналған Тартоғай ауылдық округінің бюджеті туралы" Шиелі аудандық мәслихатының 2018 жылғы 28 желтоқсандағы </w:t>
      </w:r>
      <w:r>
        <w:rPr>
          <w:rFonts w:ascii="Times New Roman"/>
          <w:b w:val="false"/>
          <w:i w:val="false"/>
          <w:color w:val="000000"/>
          <w:sz w:val="28"/>
        </w:rPr>
        <w:t>№ 34/22</w:t>
      </w:r>
      <w:r>
        <w:rPr>
          <w:rFonts w:ascii="Times New Roman"/>
          <w:b w:val="false"/>
          <w:i w:val="false"/>
          <w:color w:val="000000"/>
          <w:sz w:val="28"/>
        </w:rPr>
        <w:t xml:space="preserve"> шешіміне (нормативтік құқықтық актілерді мемлекеттік тіркеу Тізілімінде 2018 жылғы 28 желтоқсанда 6621 номерімен тіркелген, Қазақстан Республикасының нормативтік құқықтық актілерінің электронды түрдегі эталондық бақылау банкінде 2019 жылы 16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2019-2021 жылдарға арналған Тартоғай ауылдық округінің бюджеті 1, 2 және 3- қосымшаларға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xml:space="preserve">
      1) кірістер - 91 112 мың теңге, оның ішінде: </w:t>
      </w:r>
    </w:p>
    <w:bookmarkEnd w:id="4"/>
    <w:bookmarkStart w:name="z9" w:id="5"/>
    <w:p>
      <w:pPr>
        <w:spacing w:after="0"/>
        <w:ind w:left="0"/>
        <w:jc w:val="both"/>
      </w:pPr>
      <w:r>
        <w:rPr>
          <w:rFonts w:ascii="Times New Roman"/>
          <w:b w:val="false"/>
          <w:i w:val="false"/>
          <w:color w:val="000000"/>
          <w:sz w:val="28"/>
        </w:rPr>
        <w:t>
      салықтық түсімдер - 1 540 мың теңге;</w:t>
      </w:r>
    </w:p>
    <w:bookmarkEnd w:id="5"/>
    <w:bookmarkStart w:name="z10" w:id="6"/>
    <w:p>
      <w:pPr>
        <w:spacing w:after="0"/>
        <w:ind w:left="0"/>
        <w:jc w:val="both"/>
      </w:pPr>
      <w:r>
        <w:rPr>
          <w:rFonts w:ascii="Times New Roman"/>
          <w:b w:val="false"/>
          <w:i w:val="false"/>
          <w:color w:val="000000"/>
          <w:sz w:val="28"/>
        </w:rPr>
        <w:t>
      трансферттер түсімі - 89 572 мың теңге;</w:t>
      </w:r>
    </w:p>
    <w:bookmarkEnd w:id="6"/>
    <w:bookmarkStart w:name="z11" w:id="7"/>
    <w:p>
      <w:pPr>
        <w:spacing w:after="0"/>
        <w:ind w:left="0"/>
        <w:jc w:val="both"/>
      </w:pPr>
      <w:r>
        <w:rPr>
          <w:rFonts w:ascii="Times New Roman"/>
          <w:b w:val="false"/>
          <w:i w:val="false"/>
          <w:color w:val="000000"/>
          <w:sz w:val="28"/>
        </w:rPr>
        <w:t>
      2) шығындар - 91 524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- 0;</w:t>
      </w:r>
    </w:p>
    <w:bookmarkEnd w:id="8"/>
    <w:bookmarkStart w:name="z13" w:id="9"/>
    <w:p>
      <w:pPr>
        <w:spacing w:after="0"/>
        <w:ind w:left="0"/>
        <w:jc w:val="both"/>
      </w:pPr>
      <w:r>
        <w:rPr>
          <w:rFonts w:ascii="Times New Roman"/>
          <w:b w:val="false"/>
          <w:i w:val="false"/>
          <w:color w:val="000000"/>
          <w:sz w:val="28"/>
        </w:rPr>
        <w:t>
      бюджеттік кредиттер - 0;</w:t>
      </w:r>
    </w:p>
    <w:bookmarkEnd w:id="9"/>
    <w:bookmarkStart w:name="z14" w:id="10"/>
    <w:p>
      <w:pPr>
        <w:spacing w:after="0"/>
        <w:ind w:left="0"/>
        <w:jc w:val="both"/>
      </w:pPr>
      <w:r>
        <w:rPr>
          <w:rFonts w:ascii="Times New Roman"/>
          <w:b w:val="false"/>
          <w:i w:val="false"/>
          <w:color w:val="000000"/>
          <w:sz w:val="28"/>
        </w:rPr>
        <w:t>
      бюджеттік кредиттерді өтеу - 0;</w:t>
      </w:r>
    </w:p>
    <w:bookmarkEnd w:id="10"/>
    <w:bookmarkStart w:name="z15" w:id="11"/>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w:t>
      </w:r>
    </w:p>
    <w:bookmarkEnd w:id="11"/>
    <w:bookmarkStart w:name="z16" w:id="12"/>
    <w:p>
      <w:pPr>
        <w:spacing w:after="0"/>
        <w:ind w:left="0"/>
        <w:jc w:val="both"/>
      </w:pPr>
      <w:r>
        <w:rPr>
          <w:rFonts w:ascii="Times New Roman"/>
          <w:b w:val="false"/>
          <w:i w:val="false"/>
          <w:color w:val="000000"/>
          <w:sz w:val="28"/>
        </w:rPr>
        <w:t>
      қаржы активтерін сатып алу - 0;</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8" w:id="14"/>
    <w:p>
      <w:pPr>
        <w:spacing w:after="0"/>
        <w:ind w:left="0"/>
        <w:jc w:val="both"/>
      </w:pPr>
      <w:r>
        <w:rPr>
          <w:rFonts w:ascii="Times New Roman"/>
          <w:b w:val="false"/>
          <w:i w:val="false"/>
          <w:color w:val="000000"/>
          <w:sz w:val="28"/>
        </w:rPr>
        <w:t>
      5) бюджет тапшылығы (профициті) – - 412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(профицитті пайдалану) - 412 мың теңге;</w:t>
      </w:r>
    </w:p>
    <w:bookmarkEnd w:id="15"/>
    <w:bookmarkStart w:name="z20" w:id="16"/>
    <w:p>
      <w:pPr>
        <w:spacing w:after="0"/>
        <w:ind w:left="0"/>
        <w:jc w:val="both"/>
      </w:pPr>
      <w:r>
        <w:rPr>
          <w:rFonts w:ascii="Times New Roman"/>
          <w:b w:val="false"/>
          <w:i w:val="false"/>
          <w:color w:val="000000"/>
          <w:sz w:val="28"/>
        </w:rPr>
        <w:t xml:space="preserve">
      қарыздар түсімі -0; </w:t>
      </w:r>
    </w:p>
    <w:bookmarkEnd w:id="16"/>
    <w:bookmarkStart w:name="z21" w:id="17"/>
    <w:p>
      <w:pPr>
        <w:spacing w:after="0"/>
        <w:ind w:left="0"/>
        <w:jc w:val="both"/>
      </w:pPr>
      <w:r>
        <w:rPr>
          <w:rFonts w:ascii="Times New Roman"/>
          <w:b w:val="false"/>
          <w:i w:val="false"/>
          <w:color w:val="000000"/>
          <w:sz w:val="28"/>
        </w:rPr>
        <w:t xml:space="preserve">
      қарыздарды өтеу - 0; </w:t>
      </w:r>
    </w:p>
    <w:bookmarkEnd w:id="17"/>
    <w:bookmarkStart w:name="z22" w:id="18"/>
    <w:p>
      <w:pPr>
        <w:spacing w:after="0"/>
        <w:ind w:left="0"/>
        <w:jc w:val="both"/>
      </w:pPr>
      <w:r>
        <w:rPr>
          <w:rFonts w:ascii="Times New Roman"/>
          <w:b w:val="false"/>
          <w:i w:val="false"/>
          <w:color w:val="000000"/>
          <w:sz w:val="28"/>
        </w:rPr>
        <w:t>
      бюджет қаражаттарының пайдаланылатын қалдықтары - 412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сессиясының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Салқынбаев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2019 жылғы "19" наурыздағы №38/14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2018 жылғы "28" желтоқсандағы №34/22 шешіміне 1-қосымша</w:t>
            </w:r>
          </w:p>
        </w:tc>
      </w:tr>
    </w:tbl>
    <w:bookmarkStart w:name="z29" w:id="21"/>
    <w:p>
      <w:pPr>
        <w:spacing w:after="0"/>
        <w:ind w:left="0"/>
        <w:jc w:val="left"/>
      </w:pPr>
      <w:r>
        <w:rPr>
          <w:rFonts w:ascii="Times New Roman"/>
          <w:b/>
          <w:i w:val="false"/>
          <w:color w:val="000000"/>
        </w:rPr>
        <w:t xml:space="preserve"> Тартоғай ауылдық округінің 2019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аудан әкімі аппараты, аудандық маңызы бар қала, ауыл,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дамуына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