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7bc6" w14:textId="41f7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Сұлутөбе ауылдық округінің бюджеті туралы" Шиелі аудандық мәслихатының 2018 жылғы 28 желтоқсандағы №34/20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19 наурыздағы № 38/12 шешімі. Қызылорда облысының Әділет департаментінде 2019 жылғы 20 наурызда № 6746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1."2019-2021 жылдарға арналған Сұлутөбе ауылдық округінің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6631 нөмірімен тіркелген, Қазақстан Республикасының нормативтік құқықтық актілерінің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Сұлутөбе ауылдық округінің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- 85 761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- 1 819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- 83 942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- 88 293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-- 2532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- 2532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- 2 532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"19" наурыздағы №38/12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№34/20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Сұлутөбе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