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39d6" w14:textId="5e83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Талаптан ауылдық округінің бюджеті туралы" Шиелі аудандық мәслихатының 2018 жылғы 28 желтоқсандағы №34/21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19 наурыздағы № 38/13 шешімі. Қызылорда облысының Әділет департаментінде 2019 жылғы 20 наурызда № 6744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1."2019-2021 жылдарға арналған Талаптан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6622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Талаптан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- 98 883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- 2 671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- 96 212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- 100 305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-1 422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- 1 422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- 1 422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"19" наурыздағы №38/13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№34/21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