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0e49" w14:textId="d7b0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сарық ауылдық округінің 2019 – 2021 жылдарға арналған бюджеті туралы" Сырдария аудандық мәслихаттың 2018 жылғы 26 желтоқсандағы № 26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13 тамыздағы № 326 шешімі. Қызылорда облысының Әділет департаментінде 2019 жылғы 15 тамызда № 688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сарық ауылдық округінің 2019 – 2021 жылдарға арналған бюджеті туралы" Сырдария аудандық мәслихатт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592 нөмірімен тіркелген, 2019 жылғы 09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Бесарық ауылдық округінің бюджеті тиісінше 1, 2,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427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441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777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49,7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1349,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349,7 мың теңге;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н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Ер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9 жылғы 13 тамыздағы №32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65 шешіміне 1 - 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