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a66b" w14:textId="781a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"Аманкелді ауылдық округінің 2019 – 2021 жылдарға арналған бюджеті туралы" Сырдария аудандық мәслихаттың 2018 жылғы 26 желтоқсандағы № 264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13 тамыздағы № 325 шешімі. Қызылорда облысының Әділет департаментінде 2019 жылғы 15 тамызда № 6886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"Аманкелді ауылдық округінің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6608 нөмірімен тіркелген, 2019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Аманкелді ауылдық округінің бюджеті тиісінше 1, 2,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213515,9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208482,9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215136,2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-1620,3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1620,3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1620,3 мың теңге;".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Д.Ералиев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13 тамыздағы №325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№264 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