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d418" w14:textId="7c9d4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"Тереңөзек кентінің 2019–2021 жылдарға арналған бюджеті туралы" Сырдария аудандық мәслихаттың 2018 жылғы 26 желтоқсандағы №268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2019 жылғы 10 маусымдағы № 314 шешімі. Қызылорда облысының Әділет департаментінде 2019 жылғы 13 маусымда № 6824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"Тереңөзек кентінің 2019 – 2021 жылдарға арналған бюджеті туралы" Сырдария аудандық мәслихаттың 2018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6607 нөмірімен тіркелген, 2019 жылғы 10 қаңтарда Қазақстан Республикасы нормативтік құқықтық актілерінің эталондық бақылау 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Тереңөзек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554112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27613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1926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524573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557718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- 3606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3606 мың теңге.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3606 мың теңге;".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2019 жылғы 1 қаңтардан бастап қолданысқа енгізіледі және ресми жариялануға жатады.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38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2019 жылғы 10 маусымдағы №314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2018 жылғы 26 желтоқсандағы №268 шешіміне 1 - 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Тереңөзек кентінің 2019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