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bcdc" w14:textId="9c0b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манкелді ауылдық округінің 2019–2021 жылдарға арналған бюджеті туралы" Сырдария аудандық мәслихаттың 2018 жылғы 26 желтоқсандағы №2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2 ақпандағы № 284 шешімі. Қызылорда облысының Әділет департаментінде 2019 жылғы 27 ақпанда № 671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манкелді ауылдық округінің 2019 – 2021 жылдарға арналған бюджеті туралы" Сырдария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8 нөмірімен тіркелген, 2019 жылғы 10 қаңтарда Қазақстан Республикасы нормативтік құқықтық актілерінің 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. 2019-2021 жылдарға арналған Аманкелді ауылдық округінің бюджеті 1, 2, 3 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754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691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04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1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9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1,5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ғы 1 қаңтардан бастап қолданысқа енгізіледі және ресми жариялануға жатады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22 ақпандағы №2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4 шешіміне 1 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