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e455" w14:textId="d09e4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"Ақжарма ауылдық округінің 2019–2021 жылдарға арналған бюджеті туралы" Сырдария аудандық мәслихаттың 2018 жылғы 26 желтоқсандағы №263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2019 жылғы 22 ақпандағы № 283 шешімі. Қызылорда облысының Әділет департаментінде 2019 жылғы 27 ақпанда № 6714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– 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"Ақжарма ауылдық округінің 2019 – 2021 жылдарға арналған бюджеті туралы" Сырдария аудандық мәслихаттың 2018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6602 нөмірімен тіркелген, 2019 жылғы 10 қаңтарда Қазақстан Республикасы нормативтік құқықтық актілерінің эталондық бақылау 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1. 2019-2021 жылдарға арналған Ақжарма ауылдық округінің бюджеті 1, 2, 3 - 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95469,8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4091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91288,8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96438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-968,2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968,2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968,2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2019 жылғы 1 қаңтардан бастап қолданысқа енгізіледі және ресми жариялануға жатады.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Ж.Ембергенов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2019 жылғы 22 ақпандағы №283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2018 жылғы 26 желтоқсандағы №263 шешіміне 1 - 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Ақжарма ауылдық округінің 2019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