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e455" w14:textId="d09e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"Ақжарма ауылдық округінің 2019–2021 жылдарға арналған бюджеті туралы" Сырдария аудандық мәслихаттың 2018 жылғы 26 желтоқсандағы №263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22 ақпандағы № 283 шешімі. Қызылорда облысының Әділет департаментінде 2019 жылғы 27 ақпанда № 6714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"Ақжарма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6602 нөмірімен тіркелген, 2019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2019-2021 жылдарға арналған Ақжарма ауылдық округінің бюджеті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95469,8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91288,8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96438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-968,2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968,2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жылғы 1 қаңтардан бастап қолданысқа енгізіледі және ресми жариялануға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22 ақпандағы №283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№263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