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7af0" w14:textId="9057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Сырдария аудандық мәслихатының 2017 жылғы 12 қыркүйектегі №123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2019 жылғы 22 ақпандағы № 292 шешімі. Қызылорда облысының Әділет департаментінде 2019 жылғы 27 ақпанда № 6713 болып тіркелді. Күші жойылды - Қызылорда облысы Сырдария аудандық мәслихатының 2020 жылғы 16 қыркүйектегі № 430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Сырдария аудандық мәслихатының 16.09.2020 </w:t>
      </w:r>
      <w:r>
        <w:rPr>
          <w:rFonts w:ascii="Times New Roman"/>
          <w:b w:val="false"/>
          <w:i w:val="false"/>
          <w:color w:val="ff0000"/>
          <w:sz w:val="28"/>
        </w:rPr>
        <w:t>№ 430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Сырдария аудандық мәслихаты ШЕШІМ ҚАБЫЛДАДЫ:</w:t>
      </w:r>
    </w:p>
    <w:bookmarkStart w:name="z5" w:id="1"/>
    <w:p>
      <w:pPr>
        <w:spacing w:after="0"/>
        <w:ind w:left="0"/>
        <w:jc w:val="both"/>
      </w:pPr>
      <w:r>
        <w:rPr>
          <w:rFonts w:ascii="Times New Roman"/>
          <w:b w:val="false"/>
          <w:i w:val="false"/>
          <w:color w:val="000000"/>
          <w:sz w:val="28"/>
        </w:rPr>
        <w:t xml:space="preserve">
      1."Әлеуметтік көмек көрсету, оның мөлшерлерін белгілеу және мұқтаж азаматтардың жекелеген санаттарының тізбесін айқындау Қағидаларын бекіту туралы" Сырдария аудандық мәслихатының 2017 жылғы 12 қыркүйектегі </w:t>
      </w:r>
      <w:r>
        <w:rPr>
          <w:rFonts w:ascii="Times New Roman"/>
          <w:b w:val="false"/>
          <w:i w:val="false"/>
          <w:color w:val="000000"/>
          <w:sz w:val="28"/>
        </w:rPr>
        <w:t>№ 123</w:t>
      </w:r>
      <w:r>
        <w:rPr>
          <w:rFonts w:ascii="Times New Roman"/>
          <w:b w:val="false"/>
          <w:i w:val="false"/>
          <w:color w:val="000000"/>
          <w:sz w:val="28"/>
        </w:rPr>
        <w:t xml:space="preserve"> шешіміне (нормативтік құқықтық актілерді мемлекеттік тіркеу Тізілімінде 2017 жылғы 27 қыркүйекте №5972 болып тіркелген, 2017 жылы 6 қазанда Қазақстан Республикасының нормативтік құқықтық актілерінің эталондық бақылау банкінде жарияланған) мынадай толықтыру енгізілсін: </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мынадай мазмұндағы абзацпен толықтырылсын: </w:t>
      </w:r>
    </w:p>
    <w:bookmarkStart w:name="z8" w:id="3"/>
    <w:p>
      <w:pPr>
        <w:spacing w:after="0"/>
        <w:ind w:left="0"/>
        <w:jc w:val="both"/>
      </w:pPr>
      <w:r>
        <w:rPr>
          <w:rFonts w:ascii="Times New Roman"/>
          <w:b w:val="false"/>
          <w:i w:val="false"/>
          <w:color w:val="000000"/>
          <w:sz w:val="28"/>
        </w:rPr>
        <w:t xml:space="preserve">
      "Жеңілдіктер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40 айлық есептік көрсеткіш мөлшерінде бір дүркін;". </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r>
              <w:br/>
            </w:r>
            <w:r>
              <w:rPr>
                <w:rFonts w:ascii="Times New Roman"/>
                <w:b w:val="false"/>
                <w:i/>
                <w:color w:val="000000"/>
                <w:sz w:val="20"/>
              </w:rPr>
              <w:t>35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Ж.Ембергенов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Е.Әжікенов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"Қызылорда облысының жұмыспен</w:t>
            </w:r>
            <w:r>
              <w:br/>
            </w:r>
            <w:r>
              <w:rPr>
                <w:rFonts w:ascii="Times New Roman"/>
                <w:b w:val="false"/>
                <w:i/>
                <w:color w:val="000000"/>
                <w:sz w:val="20"/>
              </w:rPr>
              <w:t>қамтуды үйлестіру және әлеуметтік</w:t>
            </w:r>
            <w:r>
              <w:br/>
            </w:r>
            <w:r>
              <w:rPr>
                <w:rFonts w:ascii="Times New Roman"/>
                <w:b w:val="false"/>
                <w:i/>
                <w:color w:val="000000"/>
                <w:sz w:val="20"/>
              </w:rPr>
              <w:t>бағдарламалар басқармасы"</w:t>
            </w:r>
            <w:r>
              <w:br/>
            </w:r>
            <w:r>
              <w:rPr>
                <w:rFonts w:ascii="Times New Roman"/>
                <w:b w:val="false"/>
                <w:i/>
                <w:color w:val="000000"/>
                <w:sz w:val="20"/>
              </w:rPr>
              <w:t>мемлекеттік мекемесі.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