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8d8b" w14:textId="3438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Қыраш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424 шешімі. Қызылорда облысының Әділет департаментінде 2020 жылғы 6 қаңтарда № 7194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Қыраш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49 521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48 060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49 521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44 443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424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Қыраш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424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Қыраш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424 шешіміне 4-қосымша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