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ce5a" w14:textId="dd1c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Жайылма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30 желтоқсандағы № 411 шешімі. Қызылорда облысының Әділет департаментінде 2020 жылғы 6 қаңтарда № 7191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Жайылма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–90 671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–1 274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89 397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90 671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78 186 мың теңге.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ауылдық округ бюджетін атқару барысында секвестрлеуге жатпайтын жергілікті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2020 жылдың 1 қантарынан бастап қолданысқа енгізіледі және ресми жариялауға жатады.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 1-қосымша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Жайылма ауылдық округінің 2020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науқасы ауыр адамдарды дәрігерлік көмек көрсететін жақын жердегі денсаулық сақтау ұйымына жеткізуді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411 шешіміне 2-қосымша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Жайылма ауылдық округі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411 шешіміне 3-қосымша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Жайылма ауылдық округі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411 шешіміне 4-қосымша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жылдарға арналған ауылдық округ бюджетін атқару барысында секвестрлеуге жатпайтын жергілікті бюджеттік бағдарламалар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