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cddb" w14:textId="5b6c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әкімінің 2019 жылғы 20 наурыздағы № 19 шешімі. Қызылорда облысының Әділет департаментінде 2019 жылғы 20 наурызда № 6738 болып тіркелді. Күші жойылды - Қызылорда облысы Жаңақорған ауданы әкімінің 2019 жылғы 5 маусымдағы №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ауданы әкімінің 05.06.2019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“Азаматтық қорғау туралы”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“Табиғи және техногендік сипаттағы төтенше жағдайлардың сыныптамасын белгілеу туралы”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және Жаңақорған ауданының әкімдігі жанындағы төтенше жағдайлардың алдын алу және жою жөніндегі комиссия отырысының 2019 жылғы 11 наурыздағы № 4 хаттамасының негізінде Жаңақорған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Қызылорда облысы Жаңақорған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Жаңақорған ауданы әкімінің орынбасары А. Салыбеков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