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7c9" w14:textId="e4ca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22 ақпандағы № 37-9 шешімі. Қызылорда облысының Әділет департаментінде 2019 жылғы 26 ақпанда № 6710 болып тіркелді. Күші жойылды - Қызылорда облысы Жалағаш аудандық мәслихатының 2023 жылғы 3 мамырдағы № 2-4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Экологиялық кодексі”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және “Қазақстан Республикасындағы жергiлiктi мемлекеттiк басқару және өзiн-өзi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Жалағаш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 1-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 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(ҚҚС қоса)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үйлерден тұрмыстық қатты қалдықтарды жинау, әкету және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субъектілер-абоненттер үшін тұрмыстық қатты қалдықтарды жинау және әкету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субъектілер-абоненттер үшін тұрмыстық қатты қалдықтарды көму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