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87f6" w14:textId="0ab8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Ақжар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288 шешімі. Қызылорда облысының Әділет департаментінде 2020 жылғы 5 қаңтарда № 7185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102 691,6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99 942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104 733,6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25.05.2020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Ақжар ауылдық округінің бюджетіне берілетін бюджеттік субвенция көлемі 91 451 мың теңге мөлшерінде белгіленгені ескерілсін.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2020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Ақжар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аудандық мәслихат аппараты" ММ 2019 жылғы 27 желтоқсаны № 288 шешіміне 2-қосымша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аудандық мәслихат аппараты" ММ 2019 жылғы 27 желтоқсаны № 288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аудандық мәслихат аппараты" ММ 2019 жылғы 27 желтоқсаны № 288 шешіміне 4-қосымша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2020 жылға арналған бюджеттік бағдарламаның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аудандық мәслихат аппараты" ММ 2019 жылғы 27 желтоқсаны № 288 шешіміне 5-қосымша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бюджетінде республикалық бюджет есебінен қаралған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