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63aa" w14:textId="cc46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Қармақшы аудандық мәслихатының 2018 жылғы 25 желтоқсандағы №217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23 қазандағы № 263 шешімі. Қызылорда облысының Әділет департаментінде 2019 жылғы 25 қазанда № 6946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Қармақшы аудандық мәслихатының 2018 жылғы 25 желтоқсандағы </w:t>
      </w:r>
      <w:r>
        <w:rPr>
          <w:rFonts w:ascii="Times New Roman"/>
          <w:b w:val="false"/>
          <w:i w:val="false"/>
          <w:color w:val="000000"/>
          <w:sz w:val="28"/>
        </w:rPr>
        <w:t>№ 217</w:t>
      </w:r>
      <w:r>
        <w:rPr>
          <w:rFonts w:ascii="Times New Roman"/>
          <w:b w:val="false"/>
          <w:i w:val="false"/>
          <w:color w:val="000000"/>
          <w:sz w:val="28"/>
        </w:rPr>
        <w:t xml:space="preserve"> шешіміне (нормативтік құқықтық актілердің мемлекеттік тіркеу Тізілімінде 6605 нөмірімен тіркелген, 2019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15 689 282,6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940 113 мың теңге;</w:t>
      </w:r>
    </w:p>
    <w:bookmarkEnd w:id="3"/>
    <w:bookmarkStart w:name="z9" w:id="4"/>
    <w:p>
      <w:pPr>
        <w:spacing w:after="0"/>
        <w:ind w:left="0"/>
        <w:jc w:val="both"/>
      </w:pPr>
      <w:r>
        <w:rPr>
          <w:rFonts w:ascii="Times New Roman"/>
          <w:b w:val="false"/>
          <w:i w:val="false"/>
          <w:color w:val="000000"/>
          <w:sz w:val="28"/>
        </w:rPr>
        <w:t>
      салықтық емес түсімдер – 34 083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30 500 мың теңге;</w:t>
      </w:r>
    </w:p>
    <w:bookmarkEnd w:id="5"/>
    <w:bookmarkStart w:name="z11" w:id="6"/>
    <w:p>
      <w:pPr>
        <w:spacing w:after="0"/>
        <w:ind w:left="0"/>
        <w:jc w:val="both"/>
      </w:pPr>
      <w:r>
        <w:rPr>
          <w:rFonts w:ascii="Times New Roman"/>
          <w:b w:val="false"/>
          <w:i w:val="false"/>
          <w:color w:val="000000"/>
          <w:sz w:val="28"/>
        </w:rPr>
        <w:t>
      трансферттер түсімдері – 14 684 586,6 мың теңге;</w:t>
      </w:r>
    </w:p>
    <w:bookmarkEnd w:id="6"/>
    <w:bookmarkStart w:name="z12" w:id="7"/>
    <w:p>
      <w:pPr>
        <w:spacing w:after="0"/>
        <w:ind w:left="0"/>
        <w:jc w:val="both"/>
      </w:pPr>
      <w:r>
        <w:rPr>
          <w:rFonts w:ascii="Times New Roman"/>
          <w:b w:val="false"/>
          <w:i w:val="false"/>
          <w:color w:val="000000"/>
          <w:sz w:val="28"/>
        </w:rPr>
        <w:t>
      2) шығындар – 15 681 904 мың теңге";</w:t>
      </w:r>
    </w:p>
    <w:bookmarkEnd w:id="7"/>
    <w:bookmarkStart w:name="z13"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42-сессиясының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"23" қазандағы №263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1-қосымша</w:t>
            </w:r>
          </w:p>
        </w:tc>
      </w:tr>
    </w:tbl>
    <w:bookmarkStart w:name="z19"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14684586,6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тапсырыстарын iске асыруға аудандық маңызы бар қала, ауыл, кент, ауылдық округ бюджеттерiне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"Бизнестiң жол картасы-2020" бизнестi қолдау мен дамытудың мемлекеттiк бағдарламасы шеңберiнде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"23" қазандағы №263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4- қосымша</w:t>
            </w:r>
          </w:p>
        </w:tc>
      </w:tr>
    </w:tbl>
    <w:bookmarkStart w:name="z22" w:id="11"/>
    <w:p>
      <w:pPr>
        <w:spacing w:after="0"/>
        <w:ind w:left="0"/>
        <w:jc w:val="left"/>
      </w:pPr>
      <w:r>
        <w:rPr>
          <w:rFonts w:ascii="Times New Roman"/>
          <w:b/>
          <w:i w:val="false"/>
          <w:color w:val="000000"/>
        </w:rPr>
        <w:t xml:space="preserve"> 2019 жылға арналған аудандық бюджетте облыстық бюджет есебінен қаралған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Сомасы,</w:t>
            </w:r>
          </w:p>
          <w:bookmarkEnd w:id="12"/>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Байқоңыр қаласында жұмыспен қамту орталығын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ұрыс-қимылдарға қатысушылар мен мүгедектеріне бір жолғы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калалық, аудандық, ауылдық кітапханаларға кітап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7 бірлік штаттан тыс қызметкерлерді қайта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қажеттіліктермен үйлесімдікте жүргізуді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нысанына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"Самара-Шымкент-Ақжар-Көмекбаев"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көпбалалы және аз қамтылған отбасыларына қосымша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мүгедектер үшін жеке көмекшінің әлеуметтік қызметтеріне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елді мекеніндегі Текей батыр көшесін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қаласындағы 50 пәтерлі бес тұрғын үй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ауылындағы №28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Тұрмағанбет елді мекеніндегі №29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№105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кентіндегі №85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Кармакшы ауданы Байқоңыр қаласындағы 50 пәтерлі бес тұрғын үй құрылысы. Газдандыру және телефон желілерімен қамтамасыз ету.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елді мекеніндегі тұрғын үйлерге ауыз су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сумен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 12 жаттығу және стритбол алаңдарының құрылысыныңжоба-сметалық құжаттамасын әзірлеп мемлекеттік сараптамадан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Тұрмағамбет ауылындағы Ешнияз сал көшесін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"23" қазандағы №263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5- қосымша</w:t>
            </w:r>
          </w:p>
        </w:tc>
      </w:tr>
    </w:tbl>
    <w:bookmarkStart w:name="z26" w:id="13"/>
    <w:p>
      <w:pPr>
        <w:spacing w:after="0"/>
        <w:ind w:left="0"/>
        <w:jc w:val="left"/>
      </w:pPr>
      <w:r>
        <w:rPr>
          <w:rFonts w:ascii="Times New Roman"/>
          <w:b/>
          <w:i w:val="false"/>
          <w:color w:val="000000"/>
        </w:rPr>
        <w:t xml:space="preserve"> 2019 жылға арналған аудандық бюджетте республикалық бюджет есебінен қаралған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4 622 727,6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4 683 251,6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"23" қазандағы №263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10- қосымша</w:t>
            </w:r>
          </w:p>
        </w:tc>
      </w:tr>
    </w:tbl>
    <w:bookmarkStart w:name="z29" w:id="14"/>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