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00ff" w14:textId="ba70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Қармақшы аудандық мәслихатының 2018 жылғы 25 желтоқсандағы №217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2019 жылғы 15 ақпандағы № 228 шешімі. Қызылорда облысының Әділет департаментінде 2019 жылғы 19 ақпанда № 6700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Қармақшы аудандық мәслихатының 2018 жылғы 25 желтоқсандағы </w:t>
      </w:r>
      <w:r>
        <w:rPr>
          <w:rFonts w:ascii="Times New Roman"/>
          <w:b w:val="false"/>
          <w:i w:val="false"/>
          <w:color w:val="000000"/>
          <w:sz w:val="28"/>
        </w:rPr>
        <w:t>№ 217</w:t>
      </w:r>
      <w:r>
        <w:rPr>
          <w:rFonts w:ascii="Times New Roman"/>
          <w:b w:val="false"/>
          <w:i w:val="false"/>
          <w:color w:val="000000"/>
          <w:sz w:val="28"/>
        </w:rPr>
        <w:t xml:space="preserve"> шешіміне (нормативтік құқықтық актілердің мемлекеттік тіркеу тізілімінде 6605 нөмірімен тіркелген, 2019 жылғы 15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2), 4), 5), 6) тармақшалары жаңа редакцияда жазылсын:</w:t>
      </w:r>
    </w:p>
    <w:bookmarkStart w:name="z7" w:id="2"/>
    <w:p>
      <w:pPr>
        <w:spacing w:after="0"/>
        <w:ind w:left="0"/>
        <w:jc w:val="both"/>
      </w:pPr>
      <w:r>
        <w:rPr>
          <w:rFonts w:ascii="Times New Roman"/>
          <w:b w:val="false"/>
          <w:i w:val="false"/>
          <w:color w:val="000000"/>
          <w:sz w:val="28"/>
        </w:rPr>
        <w:t>
      "1) кірістер – 11 816 814,7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916 263 мың теңге;</w:t>
      </w:r>
    </w:p>
    <w:bookmarkEnd w:id="3"/>
    <w:bookmarkStart w:name="z9" w:id="4"/>
    <w:p>
      <w:pPr>
        <w:spacing w:after="0"/>
        <w:ind w:left="0"/>
        <w:jc w:val="both"/>
      </w:pPr>
      <w:r>
        <w:rPr>
          <w:rFonts w:ascii="Times New Roman"/>
          <w:b w:val="false"/>
          <w:i w:val="false"/>
          <w:color w:val="000000"/>
          <w:sz w:val="28"/>
        </w:rPr>
        <w:t>
      салықтық емес түсімдер – 34 083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30 500 мың теңге;</w:t>
      </w:r>
    </w:p>
    <w:bookmarkEnd w:id="5"/>
    <w:bookmarkStart w:name="z11" w:id="6"/>
    <w:p>
      <w:pPr>
        <w:spacing w:after="0"/>
        <w:ind w:left="0"/>
        <w:jc w:val="both"/>
      </w:pPr>
      <w:r>
        <w:rPr>
          <w:rFonts w:ascii="Times New Roman"/>
          <w:b w:val="false"/>
          <w:i w:val="false"/>
          <w:color w:val="000000"/>
          <w:sz w:val="28"/>
        </w:rPr>
        <w:t>
      трансферттер түсімі – 10 835 968,7 мың теңге;</w:t>
      </w:r>
    </w:p>
    <w:bookmarkEnd w:id="6"/>
    <w:bookmarkStart w:name="z12" w:id="7"/>
    <w:p>
      <w:pPr>
        <w:spacing w:after="0"/>
        <w:ind w:left="0"/>
        <w:jc w:val="both"/>
      </w:pPr>
      <w:r>
        <w:rPr>
          <w:rFonts w:ascii="Times New Roman"/>
          <w:b w:val="false"/>
          <w:i w:val="false"/>
          <w:color w:val="000000"/>
          <w:sz w:val="28"/>
        </w:rPr>
        <w:t>
      2) шығындар – 11 813 935,8 мың теңге";</w:t>
      </w:r>
    </w:p>
    <w:bookmarkEnd w:id="7"/>
    <w:bookmarkStart w:name="z13" w:id="8"/>
    <w:p>
      <w:pPr>
        <w:spacing w:after="0"/>
        <w:ind w:left="0"/>
        <w:jc w:val="both"/>
      </w:pPr>
      <w:r>
        <w:rPr>
          <w:rFonts w:ascii="Times New Roman"/>
          <w:b w:val="false"/>
          <w:i w:val="false"/>
          <w:color w:val="000000"/>
          <w:sz w:val="28"/>
        </w:rPr>
        <w:t>
      "4) қаржы активтерімен операциялар бойынша сальдо – 9 628 мың теңге;</w:t>
      </w:r>
    </w:p>
    <w:bookmarkEnd w:id="8"/>
    <w:bookmarkStart w:name="z14" w:id="9"/>
    <w:p>
      <w:pPr>
        <w:spacing w:after="0"/>
        <w:ind w:left="0"/>
        <w:jc w:val="both"/>
      </w:pPr>
      <w:r>
        <w:rPr>
          <w:rFonts w:ascii="Times New Roman"/>
          <w:b w:val="false"/>
          <w:i w:val="false"/>
          <w:color w:val="000000"/>
          <w:sz w:val="28"/>
        </w:rPr>
        <w:t>
      қаржы активтерін сатып алу – 9 628 мың теңге;</w:t>
      </w:r>
    </w:p>
    <w:bookmarkEnd w:id="9"/>
    <w:bookmarkStart w:name="z15" w:id="10"/>
    <w:p>
      <w:pPr>
        <w:spacing w:after="0"/>
        <w:ind w:left="0"/>
        <w:jc w:val="both"/>
      </w:pPr>
      <w:r>
        <w:rPr>
          <w:rFonts w:ascii="Times New Roman"/>
          <w:b w:val="false"/>
          <w:i w:val="false"/>
          <w:color w:val="000000"/>
          <w:sz w:val="28"/>
        </w:rPr>
        <w:t>
      5) бюджет тапшылығы (профициті) – -175 363,5 мың теңге;</w:t>
      </w:r>
    </w:p>
    <w:bookmarkEnd w:id="10"/>
    <w:bookmarkStart w:name="z16" w:id="11"/>
    <w:p>
      <w:pPr>
        <w:spacing w:after="0"/>
        <w:ind w:left="0"/>
        <w:jc w:val="both"/>
      </w:pPr>
      <w:r>
        <w:rPr>
          <w:rFonts w:ascii="Times New Roman"/>
          <w:b w:val="false"/>
          <w:i w:val="false"/>
          <w:color w:val="000000"/>
          <w:sz w:val="28"/>
        </w:rPr>
        <w:t>
      6) бюджет тапшылығын қаржыландыру (профицитін пайдалану) – 175 363,5 мың теңге.";</w:t>
      </w:r>
    </w:p>
    <w:bookmarkEnd w:id="11"/>
    <w:bookmarkStart w:name="z17" w:id="12"/>
    <w:p>
      <w:pPr>
        <w:spacing w:after="0"/>
        <w:ind w:left="0"/>
        <w:jc w:val="both"/>
      </w:pPr>
      <w:r>
        <w:rPr>
          <w:rFonts w:ascii="Times New Roman"/>
          <w:b w:val="false"/>
          <w:i w:val="false"/>
          <w:color w:val="000000"/>
          <w:sz w:val="28"/>
        </w:rPr>
        <w:t>
      жаңа мазмұндағы 8-3, 8-4, 8-5 тармақтармен толықтырылсын:</w:t>
      </w:r>
    </w:p>
    <w:bookmarkEnd w:id="12"/>
    <w:bookmarkStart w:name="z18" w:id="13"/>
    <w:p>
      <w:pPr>
        <w:spacing w:after="0"/>
        <w:ind w:left="0"/>
        <w:jc w:val="both"/>
      </w:pPr>
      <w:r>
        <w:rPr>
          <w:rFonts w:ascii="Times New Roman"/>
          <w:b w:val="false"/>
          <w:i w:val="false"/>
          <w:color w:val="000000"/>
          <w:sz w:val="28"/>
        </w:rPr>
        <w:t>
      "8-3. 2018 жылы республикалық бюджеттен бөлінген мақсатты трансферттердің пайдаланылмаған (толық пайдаланылмаған) 4 912,6 мың теңге сомасында облыстық бюджетке қайтару ескерілсін.</w:t>
      </w:r>
    </w:p>
    <w:bookmarkEnd w:id="13"/>
    <w:bookmarkStart w:name="z19" w:id="14"/>
    <w:p>
      <w:pPr>
        <w:spacing w:after="0"/>
        <w:ind w:left="0"/>
        <w:jc w:val="both"/>
      </w:pPr>
      <w:r>
        <w:rPr>
          <w:rFonts w:ascii="Times New Roman"/>
          <w:b w:val="false"/>
          <w:i w:val="false"/>
          <w:color w:val="000000"/>
          <w:sz w:val="28"/>
        </w:rPr>
        <w:t>
      8-4. 2018 жылы облыстық бюджеттен бөлінген мақсатты трансферттердің пайдаланылмаған (толық пайдаланылмаған) 915,1 мың теңге сомасында облыстық бюджетке қайтару ескерілсін.</w:t>
      </w:r>
    </w:p>
    <w:bookmarkEnd w:id="14"/>
    <w:bookmarkStart w:name="z20" w:id="15"/>
    <w:p>
      <w:pPr>
        <w:spacing w:after="0"/>
        <w:ind w:left="0"/>
        <w:jc w:val="both"/>
      </w:pPr>
      <w:r>
        <w:rPr>
          <w:rFonts w:ascii="Times New Roman"/>
          <w:b w:val="false"/>
          <w:i w:val="false"/>
          <w:color w:val="000000"/>
          <w:sz w:val="28"/>
        </w:rPr>
        <w:t>
      8-5. "Облыстық коммуналдық заңды тұлғалардың кейбір мәселелері туралы" Қызылорда облысы әкімдігінің 2018 жылғы 28 желтоқсандағы №1301 қаулысына сәйкес аудандық тарихи-өлкетану мұражайын "Қызылорда облысының мәдениет, архивтер және құжаттама басқармасының "Қызылорда облыстық тарихи-өлкетану музейі" коммуналдық мемлекеттік қазыналық кәсіпорнына қосу жолымен қайта ұйымдастыруға байланысты облыстық бюджетке 31 847 мың теңге сомасында қайтару көзделсін.";</w:t>
      </w:r>
    </w:p>
    <w:bookmarkEnd w:id="15"/>
    <w:bookmarkStart w:name="z21"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және ресми жариялауға жатады.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32-сессиясының төрағасы,</w:t>
            </w: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"15" ақпандағы №228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1-қосымша</w:t>
            </w:r>
          </w:p>
        </w:tc>
      </w:tr>
    </w:tbl>
    <w:bookmarkStart w:name="z26" w:id="18"/>
    <w:p>
      <w:pPr>
        <w:spacing w:after="0"/>
        <w:ind w:left="0"/>
        <w:jc w:val="left"/>
      </w:pPr>
      <w:r>
        <w:rPr>
          <w:rFonts w:ascii="Times New Roman"/>
          <w:b/>
          <w:i w:val="false"/>
          <w:color w:val="000000"/>
        </w:rPr>
        <w:t xml:space="preserve"> 2019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10835968,7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10835968,7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10835968,7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11813935,8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"15" ақпандағы №228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4- қосымша</w:t>
            </w:r>
          </w:p>
        </w:tc>
      </w:tr>
    </w:tbl>
    <w:bookmarkStart w:name="z29" w:id="19"/>
    <w:p>
      <w:pPr>
        <w:spacing w:after="0"/>
        <w:ind w:left="0"/>
        <w:jc w:val="left"/>
      </w:pPr>
      <w:r>
        <w:rPr>
          <w:rFonts w:ascii="Times New Roman"/>
          <w:b/>
          <w:i w:val="false"/>
          <w:color w:val="000000"/>
        </w:rPr>
        <w:t xml:space="preserve"> 2019 жылға арналған аудандық бюджетте облыстық бюджет есебінен қаралған нысаналы трансферттер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Сомасы,</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хатшыларының лауазымдық еңбекақысының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 кемінде 6 ай жұмыс істеген (қызмет еткен) адамдарды әлеуметтік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мен апластикалық анемияны қосқанда гематологиялық аурулармен ауырған диспансерлік есепте тұрған балаларға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жаңа форматын енгізуіне байланысты Байқоңыр қаласында жұмыспен қамту орталығын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ұрыс-қимылдарға қатысушылар мен мүгедектеріне бір жолғы әлеуметтік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калалық, аудандық, ауылдық кітапханаларға кітап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аудандық деңгейге 7 бірлік штаттан тыс қызметкерлерді қайта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биліктің мемлекеттік саясатын тиісті аумақты дамыту мүдделерімен және қажеттіліктермен үйлесімдікте жүргізуді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нысанына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"Самара-Шымкент-Ақжар-Көмекбаев" автомобиль жолын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Байқоңыр қаласындағы 50 пәтерлі бес тұрғын үй құрылысы"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ауылындағы №28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Тұрмағанбет елді мекеніндегі №29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№27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Жосалы кентіндегі №105 мектебін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кентіндегі №85 мектептің жылумен жабдықтау жүйесін қайта жаңғырту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Кармакшы ауданы Байқоңыр қаласындағы 50 пәтерлі бес тұрғын үй құрылысы. Газдандыру және телефон желілерімен қамтамасыз ету.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Ақай елді мекеніндегі тұрғын үйлерге ауыз су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 Жосалы кенті тұтынушыларын электрмен қамту үшін ӘЖ-0,4 кВт электр желісін салу" жобасын қоса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809 042,7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2019 жылғы "15" ақпандағы №228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2018 жылғы "25" желтоқсандағы №217 шешіміне 10- қосымша</w:t>
            </w:r>
          </w:p>
        </w:tc>
      </w:tr>
    </w:tbl>
    <w:bookmarkStart w:name="z33" w:id="21"/>
    <w:p>
      <w:pPr>
        <w:spacing w:after="0"/>
        <w:ind w:left="0"/>
        <w:jc w:val="left"/>
      </w:pPr>
      <w:r>
        <w:rPr>
          <w:rFonts w:ascii="Times New Roman"/>
          <w:b/>
          <w:i w:val="false"/>
          <w:color w:val="000000"/>
        </w:rPr>
        <w:t xml:space="preserve"> Кент, ауылдық округ әкімі аппараттарының 2019 жылға арналған бюджеттік бағдарламаларының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