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c6fa" w14:textId="780c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Тасарық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26 желтоқсандағы № 370 шешімі. Қызылорда облысының Әділет департаментінде 2019 жылғы 30 желтоқсанда № 7126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Тасарық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52264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50903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52305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24.08.2020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аудандық бюджетте ауылдық округ бюджетіне төмендегідей ағымдағы нысаналы трансферттердің қаралғаны ескерілсін: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мәдениет саласы 1752 мың теңге.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аудандық бюджетте ауылдық округ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мәдениет саласы 2713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Қызылорда облысы Қазалы аудандық мәслихатының 06.03.2020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 және ресми жариялауға жатады.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XLIX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Тасарық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24.08.2020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 2-қосымша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Тасарық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 3-қосымша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Тасарық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