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1be2" w14:textId="dd61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Көларық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26 желтоқсандағы № 360 шешімі. Қызылорда облысының Әділет департаментінде 2019 жылғы 30 желтоқсанда № 7123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Көларық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50967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2727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48240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51166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Қазалы аудандық мәслихатының 28.10.2020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ауылдық округ бюджетіне төмендегідей ағымдағы нысаналы трансферттердің қаралатындығы ескерілсін: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абаттандыруға, жарықтандыруға 300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 аппараттары қызметін қамтамасыз ету шығындарына 234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Қызылорда облысы Қазалы аудандық мәслихатының 28.10.2020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мәдениет саласы 1469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Қызылорда облысы Қазалы аудандық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 және ресми жариялауға жатады.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Көларық ауылдық округінің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28.10.2020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2-қосымша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Көларық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3-қосымша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Көларық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