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acc2" w14:textId="381a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Қазалы аудандық мәслихатының 2017 жылғы 22 желтоқсандағы № 150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14 қаңтардағы № 260 шешімі. Қызылорда облысының Әділет департаментінде 2019 жылғы 15 қаңтарда № 6653 болып тіркелді. Күші жойылды - Қызылорда облысы Қазалы аудандық мәслихатының 2021 жылғы 29 сәуірдегі № 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23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6129 нөмірімен тіркелген, Қазақстан Республикасы нормативтік құқықтық актілерінің эталондық бақылау банкінде 2018 жылғы 23 қаңтардағы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орган – "Қазалы ауданының жұмыспен қамту, әлеуметтік бағдарламалар және азаматтық хал актілерін тіркеу бөлімі" коммуналдық мемлекеттік мекемесі;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ұйым – "Азаматтарға арналған үкімет" мемлекеттік корпорациясы коммерциялық емес акционерлік қоғамының Қызылорда облысы бойынша филиалы Қазалы аудандық бөлімі";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көмекті тағайындағаннан кейін уәкілетті орган мен әлеуметтік көмек алушы арасында екі жақты келісім шарт жасалады".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