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4e27" w14:textId="3534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Қосаман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312 шешімі. Қызылорда облысының Әділет департаментінде 2020 жылғы 5 қаңтарда № 7176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Қосаман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43 112,5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986,5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40 524 мың теңге, оның ішінде сувенция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37 998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43 112,5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Қосаман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312 шешіміне 2-қосымша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2021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312 шешіміне 3-қосымша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2022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312 шешіміне 4-қосымша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Қосаман ауылдық округ бюджетін атқару процесінде секвестрлеуге жатпайтын бюджеттік бағдарламалар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