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dd57" w14:textId="37ed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286-54/4 шешімі. Қызылорда облысының Әділет департаментінде 2019 жылғы 30 желтоқсанда № 7073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624 240,9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612 956,9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637 777,7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13 536,2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409-72/6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Ақсуат ауылдық округі бюджетіне берілетін субвенция көлемі 2020 жылға – 287 715 мың теңге, 2021 жылға – 287 839 мың теңге, 2022 жылға – 289 541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Ақсуат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286-54/4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409-72/6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25 420,70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 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26 359,38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286-54/4 шешіміне 2-қосымша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286-54/4 шешіміне 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286-54/4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