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0081" w14:textId="42d0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Қарауылтөбе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2019 жылғы 25 желтоқсандағы № 288-54/6 шешімі. Қызылорда облысының Әділет департаментінде 2019 жылғы 30 желтоқсанда № 7062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134 631,8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4 242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130 389,8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135 313,3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-681,5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Қызылорда облысы Қызылорда қалалық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411-72/8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Қарауылтөбе ауылдық округі бюджетіне берілетін субвенция көлемі 2020 жылға – 46 877 мың теңге, 2021 жылға – 47 699 мың теңге, 2022 жылға – 48 594 мың теңге сомасында бекітілсін.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Қарауылтөбе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ХХХХХІV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Қызылорда қалалық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288-54/6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Қарауылтөбе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Қызылорда облысы Қызылорда қалалық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411-72/8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10 279,54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10 279,54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10 279,54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84 571 ,3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84 571 ,3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84 571 ,3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288-54/6 шешіміне 2-қосымша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Қарауылтөбе ауылдық округі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288-54/6 шешіміне 3-қосымша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Қарауылтөбе ауылдық округі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288-54/6 шешіміне 4-қосымша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Қарауылтөбе ауылдық округ бюджетін атқару процесінде секвестрлеуге жатпайтын бюджеттік бағдарламалар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