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0081" w14:textId="42d0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Қарауылтөбе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2019 жылғы 25 желтоқсандағы № 288-54/6 шешімі. Қызылорда облысының Әділет департаментінде 2019 жылғы 30 желтоқсанда № 7062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134 631,8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4 242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130 389,8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135 313,3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-681,5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681,5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Қызылорда облысы Қызылорда қалалық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411-72/8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Қарауылтөбе ауылдық округі бюджетіне берілетін субвенция көлемі 2020 жылға – 46 877 мың теңге, 2021 жылға – 47 699 мың теңге, 2022 жылға – 48 594 мың теңге сомасында бекітілсін.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жылға арналған Қарауылтөбе ауылдық округі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ХХХХХІV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Қызылорда қалалық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288-54/6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Қарауылтөбе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Қызылорда облысы Қызылорда қалалық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411-72/8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84 571 ,3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84 571 ,3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84 571 ,3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288-54/6 шешіміне 2-қосымша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Қарауылтөбе ауылдық округі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288-54/6 шешіміне 3-қосымша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Қарауылтөбе ауылдық округі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288-54/6 шешіміне 4-қосымша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Қарауылтөбе ауылдық округ бюджетін атқару процесінде секвестрлеуге жатпайтын бюджеттік бағдарламалар тізбесі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