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8439" w14:textId="60a8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коммуналдық мемлекеттік кәсіпорындардың иелігінде қалған таза кірістің бір бөлігін бөлу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2019 жылғы 7 ақпандағы № 12609 қаулысы. Қызылорда облысының Әділет департаментінде 2019 жылғы 7 ақпанда № 6675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коммуналдық мемлекеттік кәсіпорындардың иелігінде қалған таза кірістің бір бөлігін бөлу нормативі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 әкімдігінің "Қызылорда қаласының экономика және қаржы бөлімі" коммуналдық мемлекеттік мекемесі осы қаулыдан туындайтын шараларды қабылдасын.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Қызылорда қаласы әкімдігінің 29.09.2025 </w:t>
      </w:r>
      <w:r>
        <w:rPr>
          <w:rFonts w:ascii="Times New Roman"/>
          <w:b w:val="false"/>
          <w:i w:val="false"/>
          <w:color w:val="000000"/>
          <w:sz w:val="28"/>
        </w:rPr>
        <w:t>№ 2772</w:t>
      </w:r>
      <w:r>
        <w:rPr>
          <w:rFonts w:ascii="Times New Roman"/>
          <w:b w:val="false"/>
          <w:i w:val="false"/>
          <w:color w:val="ff0000"/>
          <w:sz w:val="28"/>
        </w:rPr>
        <w:t xml:space="preserve"> (осы қаулы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Қызылорда қаласы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2019 жылғы "7" ақпан №12609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коммуналдық мемлекеттік кәсіпорындардың иелігінде қалған таза кірістің бір бөлігін бөлу нормативі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дамыту және кеңейту (күрделі жөндеу, реконструкция, жаңғырту, цифрландыру)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Адами капиталды дамыту және ынталандыру (біліктілікті арттыру, тәжірибе алмасу, сыйақы беру)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Тәуекелдерді сақтандыруға провизиялар (резервтер) және шығынды жабу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 күттірмейтін қажеттіліктерге жұмсалатын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қызметінің спецификасы бойынша қажет ететін шығындар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