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0a9c" w14:textId="4980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Қызылорда облыстық мәслихатының 2018 жылғы 12 желтоқсандағы №271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2019 жылғы 16 қазандағы № 353 шешімі. Қызылорда облысының Әділет департаментінде 2019 жылғы 18 қазанда № 6940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облыстық бюджет туралы" Қызылорда облыстық мәслихатының 2018 жылғы 12 желтоқсандағы </w:t>
      </w:r>
      <w:r>
        <w:rPr>
          <w:rFonts w:ascii="Times New Roman"/>
          <w:b w:val="false"/>
          <w:i w:val="false"/>
          <w:color w:val="000000"/>
          <w:sz w:val="28"/>
        </w:rPr>
        <w:t>№ 271</w:t>
      </w:r>
      <w:r>
        <w:rPr>
          <w:rFonts w:ascii="Times New Roman"/>
          <w:b w:val="false"/>
          <w:i w:val="false"/>
          <w:color w:val="000000"/>
          <w:sz w:val="28"/>
        </w:rPr>
        <w:t xml:space="preserve"> шешіміне (Нормативтік құқықтық актілерді мемлекеттік тіркеу тізілімінде 6563 нөмірімен тіркелген, 2018 жылғы 27 желтоқсанда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2019-2021 жылдарға арналған облыстық бюджет тиісінше 1, 2 және 3-қосымшаларға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250 581 796,4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20 681 824,9 мың теңге;</w:t>
      </w:r>
    </w:p>
    <w:bookmarkEnd w:id="4"/>
    <w:bookmarkStart w:name="z10" w:id="5"/>
    <w:p>
      <w:pPr>
        <w:spacing w:after="0"/>
        <w:ind w:left="0"/>
        <w:jc w:val="both"/>
      </w:pPr>
      <w:r>
        <w:rPr>
          <w:rFonts w:ascii="Times New Roman"/>
          <w:b w:val="false"/>
          <w:i w:val="false"/>
          <w:color w:val="000000"/>
          <w:sz w:val="28"/>
        </w:rPr>
        <w:t>
      салықтық емес түсімдер – 3 640 876,6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33 351,5 мың теңге;</w:t>
      </w:r>
    </w:p>
    <w:bookmarkEnd w:id="6"/>
    <w:bookmarkStart w:name="z12" w:id="7"/>
    <w:p>
      <w:pPr>
        <w:spacing w:after="0"/>
        <w:ind w:left="0"/>
        <w:jc w:val="both"/>
      </w:pPr>
      <w:r>
        <w:rPr>
          <w:rFonts w:ascii="Times New Roman"/>
          <w:b w:val="false"/>
          <w:i w:val="false"/>
          <w:color w:val="000000"/>
          <w:sz w:val="28"/>
        </w:rPr>
        <w:t>
      трансферттер түсімі – 226 225 743,4 мың теңге;</w:t>
      </w:r>
    </w:p>
    <w:bookmarkEnd w:id="7"/>
    <w:bookmarkStart w:name="z13" w:id="8"/>
    <w:p>
      <w:pPr>
        <w:spacing w:after="0"/>
        <w:ind w:left="0"/>
        <w:jc w:val="both"/>
      </w:pPr>
      <w:r>
        <w:rPr>
          <w:rFonts w:ascii="Times New Roman"/>
          <w:b w:val="false"/>
          <w:i w:val="false"/>
          <w:color w:val="000000"/>
          <w:sz w:val="28"/>
        </w:rPr>
        <w:t>
      2) шығындар – 247 004 034,1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10 789 311,8 мың теңге;</w:t>
      </w:r>
    </w:p>
    <w:bookmarkEnd w:id="9"/>
    <w:bookmarkStart w:name="z15" w:id="10"/>
    <w:p>
      <w:pPr>
        <w:spacing w:after="0"/>
        <w:ind w:left="0"/>
        <w:jc w:val="both"/>
      </w:pPr>
      <w:r>
        <w:rPr>
          <w:rFonts w:ascii="Times New Roman"/>
          <w:b w:val="false"/>
          <w:i w:val="false"/>
          <w:color w:val="000000"/>
          <w:sz w:val="28"/>
        </w:rPr>
        <w:t>
      бюджеттік кредиттер – 13 744 752,0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2 955 440,2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3 671 396,0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3 671 396,0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-10 882 945,5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10 882 945,5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3" w:id="17"/>
    <w:p>
      <w:pPr>
        <w:spacing w:after="0"/>
        <w:ind w:left="0"/>
        <w:jc w:val="both"/>
      </w:pPr>
      <w:r>
        <w:rPr>
          <w:rFonts w:ascii="Times New Roman"/>
          <w:b w:val="false"/>
          <w:i w:val="false"/>
          <w:color w:val="000000"/>
          <w:sz w:val="28"/>
        </w:rPr>
        <w:t>
      23) тармақша жаңа редакцияда жазылсын:</w:t>
      </w:r>
    </w:p>
    <w:bookmarkEnd w:id="17"/>
    <w:bookmarkStart w:name="z24" w:id="18"/>
    <w:p>
      <w:pPr>
        <w:spacing w:after="0"/>
        <w:ind w:left="0"/>
        <w:jc w:val="both"/>
      </w:pPr>
      <w:r>
        <w:rPr>
          <w:rFonts w:ascii="Times New Roman"/>
          <w:b w:val="false"/>
          <w:i w:val="false"/>
          <w:color w:val="000000"/>
          <w:sz w:val="28"/>
        </w:rPr>
        <w:t>
      "23) мәдениет нысандарын жылумен қамтамасыз ету.";</w:t>
      </w:r>
    </w:p>
    <w:bookmarkEnd w:id="18"/>
    <w:bookmarkStart w:name="z25" w:id="19"/>
    <w:p>
      <w:pPr>
        <w:spacing w:after="0"/>
        <w:ind w:left="0"/>
        <w:jc w:val="both"/>
      </w:pPr>
      <w:r>
        <w:rPr>
          <w:rFonts w:ascii="Times New Roman"/>
          <w:b w:val="false"/>
          <w:i w:val="false"/>
          <w:color w:val="000000"/>
          <w:sz w:val="28"/>
        </w:rPr>
        <w:t>
      жаңа мазмұндағы 36) тармақшамен толықтырылсын:</w:t>
      </w:r>
    </w:p>
    <w:bookmarkEnd w:id="19"/>
    <w:bookmarkStart w:name="z26" w:id="20"/>
    <w:p>
      <w:pPr>
        <w:spacing w:after="0"/>
        <w:ind w:left="0"/>
        <w:jc w:val="both"/>
      </w:pPr>
      <w:r>
        <w:rPr>
          <w:rFonts w:ascii="Times New Roman"/>
          <w:b w:val="false"/>
          <w:i w:val="false"/>
          <w:color w:val="000000"/>
          <w:sz w:val="28"/>
        </w:rPr>
        <w:t>
      "36) мемлекеттік атаулы әлеуметтік көмекті төлеу.";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8" w:id="21"/>
    <w:p>
      <w:pPr>
        <w:spacing w:after="0"/>
        <w:ind w:left="0"/>
        <w:jc w:val="both"/>
      </w:pPr>
      <w:r>
        <w:rPr>
          <w:rFonts w:ascii="Times New Roman"/>
          <w:b w:val="false"/>
          <w:i w:val="false"/>
          <w:color w:val="000000"/>
          <w:sz w:val="28"/>
        </w:rPr>
        <w:t>
      "11. Облыстың жергілікті атқарушы органының 2019 жылға арналған резерві 312 435,7 мың теңге сомасында бекітілсін.";</w:t>
      </w:r>
    </w:p>
    <w:bookmarkEnd w:id="21"/>
    <w:bookmarkStart w:name="z29"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37-сессиясының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2019 жылғы "16" қазандағы 37-сессиясының № 353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"12" желтоқсандағы 25-сессиясының № 271 шешіміне 1-қосымша</w:t>
            </w:r>
          </w:p>
        </w:tc>
      </w:tr>
    </w:tbl>
    <w:bookmarkStart w:name="z35" w:id="24"/>
    <w:p>
      <w:pPr>
        <w:spacing w:after="0"/>
        <w:ind w:left="0"/>
        <w:jc w:val="left"/>
      </w:pPr>
      <w:r>
        <w:rPr>
          <w:rFonts w:ascii="Times New Roman"/>
          <w:b/>
          <w:i w:val="false"/>
          <w:color w:val="000000"/>
        </w:rPr>
        <w:t xml:space="preserve"> 2019 жылға арналған облыстық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xml:space="preserve">
Сомасы, </w:t>
            </w:r>
          </w:p>
          <w:bookmarkEnd w:id="2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250 581 796,4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20 681 824,9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11 129 423,9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11 049 991,5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3 640 876,6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2 806 733,5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226 225 743,4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222 360 786,0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222 360 786,0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247 004 034,1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1 938 840,8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1 823 779,9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30 018 148,4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23 091 703,1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жоғары оқу орынан кейнгі білімі бар мамандар даярлау және білім алушыларға әлеуметтік қолдау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3 910 309,8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11 382 402,5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6 535 598,1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4 846 804,4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23 751 143,2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23 415 597,8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894 985,9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3 920 149,2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14 283 281,0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23 882 596,0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9 980 312,8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5 829 075,7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1 799 543,5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12 286 927,3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1 010 718,9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6 053 099,2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1 582 797,4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860 180,9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9 778 928,9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5 485 359,9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15 460 575,8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12 542 580,7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3 180 156,4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1 098 852,8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11 960 841,1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11 960 841,1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2 830 496,9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21 441 031,2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13 326 191,7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12 672 493,0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732 443,8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1 240 759,3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69 998 896,6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69 998 896,6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64 102 962,0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10 789 311,8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-10 882 945,5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10 882 945,5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2 997 199,6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679 425,1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