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8a19" w14:textId="b648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19 шілдедегі № 17 қаулысы. Қызылорда облысының Әділет департаментінде 2019 жылғы 22 шілдеде № 6854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1-тармағына және "Құқықтық актілер туралы" Қазақстан Республикасының 2016 жылғы 6 сәуірдегі Заңының 27-бабына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 "Архивтік анықтамалар, архивтік құжаттардың көшірмелерін немесе архивтік үзінділер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"Архивтік анықтамалар беру" мемлекеттiк көрсетiлетiн қызмет регламентiн бекiту туралы" Қызылорда облысы әкiмдiгiнiң 2018 жылғы 26 сәуірдегі № 1107 қаулысының (Нормативтік құқықтық актілерді мемлекеттік тіркеу тізілімінде 6294 нөмірімен тіркелген, Қазақстан Республикасы нормативтік құқықтық актілерінің эталондық бақылау банкінде 2018 жылғы 22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"Қызылорда облысының мәдениет, архивтер және құжаттама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Р.Р.Рүстемовке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rPr>
                <w:rFonts w:ascii="Times New Roman"/>
                <w:b w:val="false"/>
                <w:i w:val="false"/>
                <w:color w:val="000000"/>
                <w:sz w:val="20"/>
              </w:rPr>
              <w:t xml:space="preserve"> 2019 жылғы "19" шілдедегі № 17 қаулысымен</w:t>
            </w:r>
            <w:r>
              <w:rPr>
                <w:rFonts w:ascii="Times New Roman"/>
                <w:b w:val="false"/>
                <w:i w:val="false"/>
                <w:color w:val="000000"/>
                <w:sz w:val="20"/>
              </w:rPr>
              <w:t xml:space="preserve"> бекітілген</w:t>
            </w:r>
          </w:p>
        </w:tc>
      </w:tr>
    </w:tbl>
    <w:bookmarkStart w:name="z14" w:id="6"/>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архивтер және құжаттама басқармасы" мемлекеттік мекемесінің "Қызылорда облысының мемлекеттік архиві" коммуналдық мемлекеттік мекемесі және оның қалалық, аудандық филиалдары (бұдан әрі – көрсетілетін қызметті беруші).</w:t>
      </w:r>
    </w:p>
    <w:bookmarkEnd w:id="8"/>
    <w:bookmarkStart w:name="z17"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18"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9" w:id="1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
    <w:bookmarkStart w:name="z20" w:id="12"/>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2"/>
    <w:bookmarkStart w:name="z21" w:id="13"/>
    <w:p>
      <w:pPr>
        <w:spacing w:after="0"/>
        <w:ind w:left="0"/>
        <w:jc w:val="both"/>
      </w:pPr>
      <w:r>
        <w:rPr>
          <w:rFonts w:ascii="Times New Roman"/>
          <w:b w:val="false"/>
          <w:i w:val="false"/>
          <w:color w:val="000000"/>
          <w:sz w:val="28"/>
        </w:rPr>
        <w:t>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номерімен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рәсімделетін (жасалатын) құжаттар нысандарына (бұдан әрі – Нысандар) 50-қосымшаға сәйкес нысандағы әлеуметтік-құқықтық сипаттағы мәліметтерді растау туралы архивтік анықтама не архивтік құжаттың көшірмесі немесе Нысандарға 51-қосымшаға сәйкес нысандағы архивтік үзінді, немесе сұратылған мәліметтердің көрсетілетін қызметті берушіде сақтауда болмауы туралы жауап не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11086 номерімен тіркелген) бекітілген "Архивтік анықтамалар, архивтік құжаттардың көшірмелерін немесе архивтік үзінділер беру" мемлекеттік көрсетілетін қызмет стандартының (бұдан әрі – стандарт) 10-1-тармағымен көзделген негіздемелер бойынша мемлекеттік қызметті көрсетуден бас тарту туралы дәлелді жауап.</w:t>
      </w:r>
    </w:p>
    <w:bookmarkEnd w:id="13"/>
    <w:bookmarkStart w:name="z22" w:id="14"/>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4"/>
    <w:bookmarkStart w:name="z23" w:id="15"/>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15"/>
    <w:bookmarkStart w:name="z24" w:id="16"/>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16"/>
    <w:bookmarkStart w:name="z25" w:id="17"/>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7"/>
    <w:bookmarkStart w:name="z26" w:id="18"/>
    <w:p>
      <w:pPr>
        <w:spacing w:after="0"/>
        <w:ind w:left="0"/>
        <w:jc w:val="both"/>
      </w:pPr>
      <w:r>
        <w:rPr>
          <w:rFonts w:ascii="Times New Roman"/>
          <w:b w:val="false"/>
          <w:i w:val="false"/>
          <w:color w:val="000000"/>
          <w:sz w:val="28"/>
        </w:rPr>
        <w:t>
      4.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8"/>
    <w:bookmarkStart w:name="z27" w:id="19"/>
    <w:p>
      <w:pPr>
        <w:spacing w:after="0"/>
        <w:ind w:left="0"/>
        <w:jc w:val="both"/>
      </w:pPr>
      <w:r>
        <w:rPr>
          <w:rFonts w:ascii="Times New Roman"/>
          <w:b w:val="false"/>
          <w:i w:val="false"/>
          <w:color w:val="000000"/>
          <w:sz w:val="28"/>
        </w:rPr>
        <w:t>
      1) көрсетілетін қызметті алушы не оның өкілі (бұдан әрі – көрсетілетін қызметті алушы) Мемлекеттік корпорацияға стандарттың 9-тармағына сәйкес құжаттарды ұсынады. Рәсімнің (іс-қимылдың) нәтижесі: құжаттар топтамасын ұсыну;</w:t>
      </w:r>
    </w:p>
    <w:bookmarkEnd w:id="19"/>
    <w:bookmarkStart w:name="z28" w:id="20"/>
    <w:p>
      <w:pPr>
        <w:spacing w:after="0"/>
        <w:ind w:left="0"/>
        <w:jc w:val="both"/>
      </w:pPr>
      <w:r>
        <w:rPr>
          <w:rFonts w:ascii="Times New Roman"/>
          <w:b w:val="false"/>
          <w:i w:val="false"/>
          <w:color w:val="000000"/>
          <w:sz w:val="28"/>
        </w:rPr>
        <w:t>
      2) Мемлекеттік корпорацияның қызметкері құжаттарды тіркейді және көрсетілетін қызметті алушыға тиісті құжаттардың қабылданғаны туралы қолхатты немесе көрсетілетін қызметті алушы стандарттың 9-тармағында көзделген тізбеге сәйкес құжаттардың толық емес топтамасын ұсынған жағдайда құжаттарды қабылдаудан бас тартады және стандарттың 2-қосымшасына сәйкес нысан бойынша құжаттарды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20"/>
    <w:bookmarkStart w:name="z29" w:id="2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21"/>
    <w:bookmarkStart w:name="z30" w:id="22"/>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тіркеу және көрсетілетін қызметті берушінің басшысына ұсыну;</w:t>
      </w:r>
    </w:p>
    <w:bookmarkEnd w:id="22"/>
    <w:bookmarkStart w:name="z31" w:id="23"/>
    <w:p>
      <w:pPr>
        <w:spacing w:after="0"/>
        <w:ind w:left="0"/>
        <w:jc w:val="both"/>
      </w:pPr>
      <w:r>
        <w:rPr>
          <w:rFonts w:ascii="Times New Roman"/>
          <w:b w:val="false"/>
          <w:i w:val="false"/>
          <w:color w:val="000000"/>
          <w:sz w:val="28"/>
        </w:rPr>
        <w:t>
      5) көрсетілетін қызметті берушінің басшысы құжаттарды қарайды жәнекөрсетілетін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23"/>
    <w:bookmarkStart w:name="z32" w:id="24"/>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анықтаманы немесе дәлелді бас тартуды дайындайды (тоғыз жұмыс күні ішінде). Рәсімнің (іс-қимылдың) нәтижесі: анықтаманы немесе дәлелді бас тартуды көрсетілетін қызметті берушінің басшысына ұсыну;</w:t>
      </w:r>
    </w:p>
    <w:bookmarkEnd w:id="24"/>
    <w:bookmarkStart w:name="z33" w:id="25"/>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 жағдайларда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 Рәсімнің (іс-қимылдың) нәтижесі: анықтаманы немесе дәлелді бас тартуды көрсетілетін қызметті берушінің басшысына ұсыну;</w:t>
      </w:r>
    </w:p>
    <w:bookmarkEnd w:id="25"/>
    <w:bookmarkStart w:name="z34" w:id="26"/>
    <w:p>
      <w:pPr>
        <w:spacing w:after="0"/>
        <w:ind w:left="0"/>
        <w:jc w:val="both"/>
      </w:pPr>
      <w:r>
        <w:rPr>
          <w:rFonts w:ascii="Times New Roman"/>
          <w:b w:val="false"/>
          <w:i w:val="false"/>
          <w:color w:val="000000"/>
          <w:sz w:val="28"/>
        </w:rPr>
        <w:t>
      7) көрсетілетін қызметті берушінің басшысы анықтамаға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кеңсе қызметкеріне жолдау;</w:t>
      </w:r>
    </w:p>
    <w:bookmarkEnd w:id="26"/>
    <w:bookmarkStart w:name="z35" w:id="27"/>
    <w:p>
      <w:pPr>
        <w:spacing w:after="0"/>
        <w:ind w:left="0"/>
        <w:jc w:val="both"/>
      </w:pPr>
      <w:r>
        <w:rPr>
          <w:rFonts w:ascii="Times New Roman"/>
          <w:b w:val="false"/>
          <w:i w:val="false"/>
          <w:color w:val="000000"/>
          <w:sz w:val="28"/>
        </w:rPr>
        <w:t>
      8) көрсетілетін қызметті берушінің кеңсе қызметкері анықтаманы немесе дәлелді бас тартуды тіркейді және Мемлекеттік корпорацияғажолдайды (бір жұмыс күні ішінде). Рәсімнің (іс-қимылдың) нәтижесі: мемлекеттік көрсетілетін қызмет нәтижесін Мемлекеттік корпорацияға жолдау;</w:t>
      </w:r>
    </w:p>
    <w:bookmarkEnd w:id="27"/>
    <w:bookmarkStart w:name="z36" w:id="28"/>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қызметтің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беру.</w:t>
      </w:r>
    </w:p>
    <w:bookmarkEnd w:id="28"/>
    <w:bookmarkStart w:name="z37" w:id="29"/>
    <w:p>
      <w:pPr>
        <w:spacing w:after="0"/>
        <w:ind w:left="0"/>
        <w:jc w:val="both"/>
      </w:pPr>
      <w:r>
        <w:rPr>
          <w:rFonts w:ascii="Times New Roman"/>
          <w:b w:val="false"/>
          <w:i w:val="false"/>
          <w:color w:val="000000"/>
          <w:sz w:val="28"/>
        </w:rPr>
        <w:t>
      5.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29"/>
    <w:bookmarkStart w:name="z38" w:id="30"/>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электрондық-цифрлық қолтаңбасымен (бұдан әрі - ЭЦҚ) немесе бір реттік паролімен куәландырылған электрондық құжат нысанындағы сұраныс (бұдан әрі–электронды сұраныс) жолдайды. Рәсімнің (іс-қимылдың) нәтижесі: құжаттар топтамасын жолдау;</w:t>
      </w:r>
    </w:p>
    <w:bookmarkEnd w:id="30"/>
    <w:bookmarkStart w:name="z39" w:id="31"/>
    <w:p>
      <w:pPr>
        <w:spacing w:after="0"/>
        <w:ind w:left="0"/>
        <w:jc w:val="both"/>
      </w:pPr>
      <w:r>
        <w:rPr>
          <w:rFonts w:ascii="Times New Roman"/>
          <w:b w:val="false"/>
          <w:i w:val="false"/>
          <w:color w:val="000000"/>
          <w:sz w:val="28"/>
        </w:rPr>
        <w:t>
      2) көрсетілетін қызметті берушінің орындаушысы электронды сұранысты қабылдайды, көрсетілетін қызметті алушының "жеке кабинетіне" электронды сұраныстың қабылданғаны жөнінденемесе көрсетілетін қызметті алушы стандарттың 9-тармағында көрсетілген тізбеге сәйкес құжаттар топтамасын толық ұсынбаған жағдайда, құжаттарды қабылдаудан бас тартады және жетіспейтін құжаттарды көрсете отырып, өтінішті одан әрі қараудан бас тарту туралы хабарлама жолдайды (отыз минуттан аспайды). Рәсімнің (іс-қимылдың) нәтижесі: электронды сұранысты қабылдау немесе қабылдаудан бас тарту туралы хабарламаны көрсетілетін қызметті алушының "жеке кабинетіне" жолдау;</w:t>
      </w:r>
    </w:p>
    <w:bookmarkEnd w:id="31"/>
    <w:bookmarkStart w:name="z40" w:id="32"/>
    <w:p>
      <w:pPr>
        <w:spacing w:after="0"/>
        <w:ind w:left="0"/>
        <w:jc w:val="both"/>
      </w:pPr>
      <w:r>
        <w:rPr>
          <w:rFonts w:ascii="Times New Roman"/>
          <w:b w:val="false"/>
          <w:i w:val="false"/>
          <w:color w:val="000000"/>
          <w:sz w:val="28"/>
        </w:rPr>
        <w:t>
      құжаттар топтамасы стандарттың 9-тармағына сәйкес келген жағдайда көрсетілетін қызметті берушінің орындаушысы электрондық сұранысты тіркейді (отыз минуттан аспайды). Рәсімнің (іс-қимылдың) нәтижесі: құжаттарды көрсетілетін қызметті берушінің басшысына ұсыну;</w:t>
      </w:r>
    </w:p>
    <w:bookmarkEnd w:id="32"/>
    <w:bookmarkStart w:name="z41" w:id="3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мемлекеттік көрсетілетін қызметті берушінің орындаушысына жолдау;</w:t>
      </w:r>
    </w:p>
    <w:bookmarkEnd w:id="33"/>
    <w:bookmarkStart w:name="z42" w:id="34"/>
    <w:p>
      <w:pPr>
        <w:spacing w:after="0"/>
        <w:ind w:left="0"/>
        <w:jc w:val="both"/>
      </w:pPr>
      <w:r>
        <w:rPr>
          <w:rFonts w:ascii="Times New Roman"/>
          <w:b w:val="false"/>
          <w:i w:val="false"/>
          <w:color w:val="000000"/>
          <w:sz w:val="28"/>
        </w:rPr>
        <w:t>
      4) көрсетілетін қызметті берушінің орындаушысы анықтаманы немесе дәлелді бас тартуды дайындайды (тоғыз жұмыс күні ішінде). Рәсімнің (іс-қимылдың) нәтижесі: анықтаманы немесе дәлелді бас тартуды көрсетілетін қызметті берушінің басшысына ұсыну;</w:t>
      </w:r>
    </w:p>
    <w:bookmarkEnd w:id="34"/>
    <w:bookmarkStart w:name="z43" w:id="35"/>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 Рәсімнің (іс-қимылдың) нәтижесі: анықтаманы немесе дәлелді бас тартуды көрсетілетін қызметті берушінің басшысына ұсыну;</w:t>
      </w:r>
    </w:p>
    <w:bookmarkEnd w:id="35"/>
    <w:bookmarkStart w:name="z44" w:id="36"/>
    <w:p>
      <w:pPr>
        <w:spacing w:after="0"/>
        <w:ind w:left="0"/>
        <w:jc w:val="both"/>
      </w:pPr>
      <w:r>
        <w:rPr>
          <w:rFonts w:ascii="Times New Roman"/>
          <w:b w:val="false"/>
          <w:i w:val="false"/>
          <w:color w:val="000000"/>
          <w:sz w:val="28"/>
        </w:rPr>
        <w:t>
      5) көрсетілетін қызметті берушінің басшысы анықтамаға немесе дәлелді бас тартуға қол қояды (отыз минуттан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36"/>
    <w:bookmarkStart w:name="z45" w:id="37"/>
    <w:p>
      <w:pPr>
        <w:spacing w:after="0"/>
        <w:ind w:left="0"/>
        <w:jc w:val="both"/>
      </w:pPr>
      <w:r>
        <w:rPr>
          <w:rFonts w:ascii="Times New Roman"/>
          <w:b w:val="false"/>
          <w:i w:val="false"/>
          <w:color w:val="000000"/>
          <w:sz w:val="28"/>
        </w:rPr>
        <w:t>
      6) көрсетілетін қызметті берушінің орындаушысы мемлекеттік қызмет көрсетудің нәтижесін тіркейді (отыз минуттан аспайды). Рәсімнің (іс-қимылдың) нәтижесі:мемлекеттік көрсетілетін қызмет нәтижесін көрсетілетін қызметті алушының "жеке кабинетіне" жолдау.</w:t>
      </w:r>
    </w:p>
    <w:bookmarkEnd w:id="37"/>
    <w:bookmarkStart w:name="z46" w:id="38"/>
    <w:p>
      <w:pPr>
        <w:spacing w:after="0"/>
        <w:ind w:left="0"/>
        <w:jc w:val="both"/>
      </w:pPr>
      <w:r>
        <w:rPr>
          <w:rFonts w:ascii="Times New Roman"/>
          <w:b w:val="false"/>
          <w:i w:val="false"/>
          <w:color w:val="000000"/>
          <w:sz w:val="28"/>
        </w:rPr>
        <w:t>
      Мемлекеттік қызмет көрсетуге тартылған графикалық нысандағы ақпараттық жүйелердің функционалдық өзара іс-қимыл диаграммасы осы регламенттің 2-қосымшасында келтірілген.</w:t>
      </w:r>
    </w:p>
    <w:bookmarkEnd w:id="38"/>
    <w:bookmarkStart w:name="z47"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9"/>
    <w:bookmarkStart w:name="z48" w:id="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40"/>
    <w:bookmarkStart w:name="z49"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50"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1" w:id="43"/>
    <w:p>
      <w:pPr>
        <w:spacing w:after="0"/>
        <w:ind w:left="0"/>
        <w:jc w:val="both"/>
      </w:pPr>
      <w:r>
        <w:rPr>
          <w:rFonts w:ascii="Times New Roman"/>
          <w:b w:val="false"/>
          <w:i w:val="false"/>
          <w:color w:val="000000"/>
          <w:sz w:val="28"/>
        </w:rPr>
        <w:t>
      3) көрсетілетін қызметті берушінің орындаушысы;</w:t>
      </w:r>
    </w:p>
    <w:bookmarkEnd w:id="43"/>
    <w:bookmarkStart w:name="z52" w:id="44"/>
    <w:p>
      <w:pPr>
        <w:spacing w:after="0"/>
        <w:ind w:left="0"/>
        <w:jc w:val="both"/>
      </w:pPr>
      <w:r>
        <w:rPr>
          <w:rFonts w:ascii="Times New Roman"/>
          <w:b w:val="false"/>
          <w:i w:val="false"/>
          <w:color w:val="000000"/>
          <w:sz w:val="28"/>
        </w:rPr>
        <w:t>
      4) Мемлекеттік корпорацияның жинақтау бөлімінің қызметкері;</w:t>
      </w:r>
    </w:p>
    <w:bookmarkEnd w:id="44"/>
    <w:bookmarkStart w:name="z53" w:id="45"/>
    <w:p>
      <w:pPr>
        <w:spacing w:after="0"/>
        <w:ind w:left="0"/>
        <w:jc w:val="both"/>
      </w:pPr>
      <w:r>
        <w:rPr>
          <w:rFonts w:ascii="Times New Roman"/>
          <w:b w:val="false"/>
          <w:i w:val="false"/>
          <w:color w:val="000000"/>
          <w:sz w:val="28"/>
        </w:rPr>
        <w:t>
      5) Мемлекеттік корпорация қызметкері.</w:t>
      </w:r>
    </w:p>
    <w:bookmarkEnd w:id="45"/>
    <w:bookmarkStart w:name="z54" w:id="46"/>
    <w:p>
      <w:pPr>
        <w:spacing w:after="0"/>
        <w:ind w:left="0"/>
        <w:jc w:val="both"/>
      </w:pPr>
      <w:r>
        <w:rPr>
          <w:rFonts w:ascii="Times New Roman"/>
          <w:b w:val="false"/>
          <w:i w:val="false"/>
          <w:color w:val="000000"/>
          <w:sz w:val="28"/>
        </w:rPr>
        <w:t>
      7.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1-қосымшасына сәйкес мемлекеттік қызмет көрсетудің бизнес-процесстерінің анықтамалығында көрсетілген.</w:t>
      </w:r>
    </w:p>
    <w:bookmarkEnd w:id="46"/>
    <w:bookmarkStart w:name="z55" w:id="47"/>
    <w:p>
      <w:pPr>
        <w:spacing w:after="0"/>
        <w:ind w:left="0"/>
        <w:jc w:val="both"/>
      </w:pPr>
      <w:r>
        <w:rPr>
          <w:rFonts w:ascii="Times New Roman"/>
          <w:b w:val="false"/>
          <w:i w:val="false"/>
          <w:color w:val="000000"/>
          <w:sz w:val="28"/>
        </w:rPr>
        <w:t>
      Мемлекеттік қызмет көрсетудің бизнес-процесстерінің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архивтік </w:t>
            </w:r>
            <w:r>
              <w:rPr>
                <w:rFonts w:ascii="Times New Roman"/>
                <w:b w:val="false"/>
                <w:i w:val="false"/>
                <w:color w:val="000000"/>
                <w:sz w:val="20"/>
              </w:rPr>
              <w:t>құжаттардың көшірмелерін немесе архивтік</w:t>
            </w:r>
            <w:r>
              <w:rPr>
                <w:rFonts w:ascii="Times New Roman"/>
                <w:b w:val="false"/>
                <w:i w:val="false"/>
                <w:color w:val="000000"/>
                <w:sz w:val="20"/>
              </w:rPr>
              <w:t xml:space="preserve"> үзінділер беру" мемлекеттік көрсетілетін қызмет регламентіне</w:t>
            </w:r>
            <w:r>
              <w:rPr>
                <w:rFonts w:ascii="Times New Roman"/>
                <w:b w:val="false"/>
                <w:i w:val="false"/>
                <w:color w:val="000000"/>
                <w:sz w:val="20"/>
              </w:rPr>
              <w:t xml:space="preserve"> 1-қосымша </w:t>
            </w:r>
          </w:p>
        </w:tc>
      </w:tr>
    </w:tbl>
    <w:bookmarkStart w:name="z60" w:id="48"/>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архивтік</w:t>
            </w:r>
            <w:r>
              <w:rPr>
                <w:rFonts w:ascii="Times New Roman"/>
                <w:b w:val="false"/>
                <w:i w:val="false"/>
                <w:color w:val="000000"/>
                <w:sz w:val="20"/>
              </w:rPr>
              <w:t xml:space="preserve"> құжаттардың көшірмелерін немесе</w:t>
            </w:r>
            <w:r>
              <w:rPr>
                <w:rFonts w:ascii="Times New Roman"/>
                <w:b w:val="false"/>
                <w:i w:val="false"/>
                <w:color w:val="000000"/>
                <w:sz w:val="20"/>
              </w:rPr>
              <w:t xml:space="preserve"> архивтік үзінділер беру"мемлекеттік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2-қосымша </w:t>
            </w:r>
          </w:p>
        </w:tc>
      </w:tr>
    </w:tbl>
    <w:bookmarkStart w:name="z67" w:id="50"/>
    <w:p>
      <w:pPr>
        <w:spacing w:after="0"/>
        <w:ind w:left="0"/>
        <w:jc w:val="left"/>
      </w:pPr>
      <w:r>
        <w:rPr>
          <w:rFonts w:ascii="Times New Roman"/>
          <w:b/>
          <w:i w:val="false"/>
          <w:color w:val="000000"/>
        </w:rPr>
        <w:t xml:space="preserve"> Көрсетілетін қызметті алушы портал арқылы жүгінген кезде:</w:t>
      </w:r>
    </w:p>
    <w:bookmarkEnd w:id="50"/>
    <w:bookmarkStart w:name="z6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