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8062" w14:textId="b6c8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азаматтарының жекелеген санаттарының қала ішіндегі қоғамдық көлікте (таксиден басқа) жеңілдікпен жол жүруі туралы</w:t>
      </w:r>
    </w:p>
    <w:p>
      <w:pPr>
        <w:spacing w:after="0"/>
        <w:ind w:left="0"/>
        <w:jc w:val="both"/>
      </w:pPr>
      <w:r>
        <w:rPr>
          <w:rFonts w:ascii="Times New Roman"/>
          <w:b w:val="false"/>
          <w:i w:val="false"/>
          <w:color w:val="000000"/>
          <w:sz w:val="28"/>
        </w:rPr>
        <w:t>Қарағанды облысы Приозерск қаласының әкімдігінің 2019 жылғы 21 мамырдағы № 19/137 бірлескен қаулысы және Қарағанды облысы Приозерск қаласының мәслихатының 2019 жылғы 21 мамырдағы № 30/298 шешімі. Қарағанды облысының Әділет департаментінде 2019 жылғы 4 маусымда № 5372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xml:space="preserve"> сәйкес, Приозерск қаласының әкімдігі ҚАУЛЫ ЕТЕДІ және Приозерск қалалық мәслихаты ШЕШІМ ЕТТІ:</w:t>
      </w:r>
    </w:p>
    <w:bookmarkEnd w:id="0"/>
    <w:bookmarkStart w:name="z5" w:id="1"/>
    <w:p>
      <w:pPr>
        <w:spacing w:after="0"/>
        <w:ind w:left="0"/>
        <w:jc w:val="both"/>
      </w:pPr>
      <w:r>
        <w:rPr>
          <w:rFonts w:ascii="Times New Roman"/>
          <w:b w:val="false"/>
          <w:i w:val="false"/>
          <w:color w:val="000000"/>
          <w:sz w:val="28"/>
        </w:rPr>
        <w:t>
      1. Приозерск қаласы азаматтарының келесі санаттарына қала ішіндегі қоғамдық көлікте (таксиден басқа) жеңілдікпен жол жүру белгіленсін:</w:t>
      </w:r>
    </w:p>
    <w:bookmarkEnd w:id="1"/>
    <w:bookmarkStart w:name="z6" w:id="2"/>
    <w:p>
      <w:pPr>
        <w:spacing w:after="0"/>
        <w:ind w:left="0"/>
        <w:jc w:val="both"/>
      </w:pPr>
      <w:r>
        <w:rPr>
          <w:rFonts w:ascii="Times New Roman"/>
          <w:b w:val="false"/>
          <w:i w:val="false"/>
          <w:color w:val="000000"/>
          <w:sz w:val="28"/>
        </w:rPr>
        <w:t>
      1)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 тегін жол жүру;</w:t>
      </w:r>
    </w:p>
    <w:bookmarkEnd w:id="2"/>
    <w:bookmarkStart w:name="z7" w:id="3"/>
    <w:p>
      <w:pPr>
        <w:spacing w:after="0"/>
        <w:ind w:left="0"/>
        <w:jc w:val="both"/>
      </w:pPr>
      <w:r>
        <w:rPr>
          <w:rFonts w:ascii="Times New Roman"/>
          <w:b w:val="false"/>
          <w:i w:val="false"/>
          <w:color w:val="000000"/>
          <w:sz w:val="28"/>
        </w:rPr>
        <w:t>
      2) 4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 – тегін жол жүру.</w:t>
      </w:r>
    </w:p>
    <w:bookmarkEnd w:id="3"/>
    <w:bookmarkStart w:name="z8" w:id="4"/>
    <w:p>
      <w:pPr>
        <w:spacing w:after="0"/>
        <w:ind w:left="0"/>
        <w:jc w:val="both"/>
      </w:pPr>
      <w:r>
        <w:rPr>
          <w:rFonts w:ascii="Times New Roman"/>
          <w:b w:val="false"/>
          <w:i w:val="false"/>
          <w:color w:val="000000"/>
          <w:sz w:val="28"/>
        </w:rPr>
        <w:t>
      2. Қаржыландыру көзі ретінде қалалық бюджет белгіленсін.</w:t>
      </w:r>
    </w:p>
    <w:bookmarkEnd w:id="4"/>
    <w:bookmarkStart w:name="z9" w:id="5"/>
    <w:p>
      <w:pPr>
        <w:spacing w:after="0"/>
        <w:ind w:left="0"/>
        <w:jc w:val="both"/>
      </w:pPr>
      <w:r>
        <w:rPr>
          <w:rFonts w:ascii="Times New Roman"/>
          <w:b w:val="false"/>
          <w:i w:val="false"/>
          <w:color w:val="000000"/>
          <w:sz w:val="28"/>
        </w:rPr>
        <w:t>
      3. Осы бірлескен Приозерск қаласы әкімдігі қаулысының және Приозерск қалалық мәслихаты шешімнің орындалуын бақылау қала әкімінің орынбасары Б.А. Қазиеваға және қалалық мәслихатының әлеуметтік-мәдени даму және халықты әлеуметтік қорғау жөніндегі тұрақты комиссияның төрағасы С.Б. Попченкоға жүктелсін.</w:t>
      </w:r>
    </w:p>
    <w:bookmarkEnd w:id="5"/>
    <w:bookmarkStart w:name="z10" w:id="6"/>
    <w:p>
      <w:pPr>
        <w:spacing w:after="0"/>
        <w:ind w:left="0"/>
        <w:jc w:val="both"/>
      </w:pPr>
      <w:r>
        <w:rPr>
          <w:rFonts w:ascii="Times New Roman"/>
          <w:b w:val="false"/>
          <w:i w:val="false"/>
          <w:color w:val="000000"/>
          <w:sz w:val="28"/>
        </w:rPr>
        <w:t>
      4. Осы бірлескен Приозерск қаласының әкімдігінің қаулысы және Приозерск қалалық мәслихатының шешімі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Балтышев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