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e4ca" w14:textId="424e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29 желтоқсандағы XXVI сессиясының "Шет ауданының ауылдық округ және кенттерінің 2019-2021 жылдарға арналған бюджеттерін бекіту туралы" № 26/227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2019 жылғы 5 желтоқсандағы № 34/302 шешімі. Қарағанды облысының Әділет департаментінде 2019 жылғы 19 желтоқсанда № 5594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29 желтоқсандағы XXVI сессиясының "Шет ауданының ауылдық округ және кенттерінің 2019-2021 жылдарға арналған бюджеттерін бекіту туралы" №26/227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№5146 болып тіркелген, 2019 жылғы 29 қаңтардағы "Шет Шұғыласы" №05 (10.730) газетінде, Қазақстан Республикасы нормативтік құқықтық актілерінің эталондық бақылау банкінде электрондық түрде 2019 жылдың 23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282908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269908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286172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357622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23000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334622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359579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1957 мың теңге.";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С.Сейфуллин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86597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82397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86677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 мың теңге.";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2019 - 2021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96797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88797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100863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4066 мың теңге.";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2019 - 2021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38383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36883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39338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1, 4, 7, 10, 13 қосымшалары осы шешімге қосымшаға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ауылының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2019 жылдарға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С.Сейфуллин кентінің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сессиясының №34/302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№26/227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