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e5be" w14:textId="fc3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2018 жылғы 27 желтоқсандағы XXVIII сессиясының № 250 "2019-2021 жылдарға арналған кент, ауылдық округ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2019 жылғы 27 қарашадағы № 333 шешімі. Қарағанды облысының Әділет департаментінде 2019 жылғы 6 желтоқсанда № 5570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2018 жылғы 27 желтоқсандағы ХXVIII сессиясының №250 "2019-2021 жылдарға арналған кент, ауылдық округ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№5113 болып тіркелген, 2019 жылғы 5 қаңтардағы "Ұлытау" №2-3 (6180) газетінде, Қазақстан Республикасы нормативтік құқықтық актілерінің эталондық бақылау банкінде электрондық түрде 2019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210 242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206 618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213 842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3 600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3 600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3 600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353 994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347 963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358 094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4 100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4100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Казанбаева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Жезді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Ұлытау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Жезді кенті және Ұлытау ауылдық округі бюджеттерінің құрамындағы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Жезді кенті мәдени-сауықтыру орталығын ұстап тұруға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жағдайдағы тұрғын үйлерді техникалық зерттеуден өткізуге ағымдағы нысаналы трансферт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округтерде автомобиль жолдарының жұмыс істеуін қамтамасыз етуге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