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57eb6" w14:textId="ae57e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2011 жылғы 25 қазандағы 52 сессиясының № 414 "Осакаров ауданының тұрғындарына тұрғын үй көмегін көрсету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2019 жылғы 30 желтоқсандағы № 793 шешімі. Қарағанды облысының Әділет департаментінде 2020 жылғы 9 қаңтарда № 5673 болып тіркелді. Күші жойылды - Қарағанды облысы Осакаров аудандық мәслихатының 2024 жылғы 17 мамырдағы № 19/188 шешімімен</w:t>
      </w:r>
    </w:p>
    <w:p>
      <w:pPr>
        <w:spacing w:after="0"/>
        <w:ind w:left="0"/>
        <w:jc w:val="both"/>
      </w:pPr>
      <w:r>
        <w:rPr>
          <w:rFonts w:ascii="Times New Roman"/>
          <w:b w:val="false"/>
          <w:i w:val="false"/>
          <w:color w:val="ff0000"/>
          <w:sz w:val="28"/>
        </w:rPr>
        <w:t xml:space="preserve">
      Ескерту. Күші жойылды - Қарағанды облысы Осакаров аудандық мәслихатының 17.05.2024 </w:t>
      </w:r>
      <w:r>
        <w:rPr>
          <w:rFonts w:ascii="Times New Roman"/>
          <w:b w:val="false"/>
          <w:i w:val="false"/>
          <w:color w:val="ff0000"/>
          <w:sz w:val="28"/>
        </w:rPr>
        <w:t>№ 19/188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Осакаров аудандық мәслихатының 2011 жылғы 25 қазандағы № 414 "Осакаров ауданының тұрғындарына тұрғын үй көмегін көрсету Ережесін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8-15-151 болып тіркелген, 2011 жылғы 22 қарашадағы № 47 (7271) "Сельский труженик" газетінде, "Әділет" ақпараттық-құқықтық жүйесінде 2011 жылғы 15 қарашада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Осакаров ауданының тұрғындарына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End w:id="3"/>
    <w:bookmarkStart w:name="z8" w:id="4"/>
    <w:p>
      <w:pPr>
        <w:spacing w:after="0"/>
        <w:ind w:left="0"/>
        <w:jc w:val="both"/>
      </w:pPr>
      <w:r>
        <w:rPr>
          <w:rFonts w:ascii="Times New Roman"/>
          <w:b w:val="false"/>
          <w:i w:val="false"/>
          <w:color w:val="000000"/>
          <w:sz w:val="28"/>
        </w:rPr>
        <w:t>
      "1. Тұрғын үй көмегі жергілікті бюджет қаражаты есебінен осы елді мекенде тұрақты тұратын аз қамтылған отбасыларға (азаматтарға):</w:t>
      </w:r>
    </w:p>
    <w:bookmarkEnd w:id="4"/>
    <w:bookmarkStart w:name="z9" w:id="5"/>
    <w:p>
      <w:pPr>
        <w:spacing w:after="0"/>
        <w:ind w:left="0"/>
        <w:jc w:val="both"/>
      </w:pP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5"/>
    <w:bookmarkStart w:name="z10" w:id="6"/>
    <w:p>
      <w:pPr>
        <w:spacing w:after="0"/>
        <w:ind w:left="0"/>
        <w:jc w:val="both"/>
      </w:pPr>
      <w:r>
        <w:rPr>
          <w:rFonts w:ascii="Times New Roman"/>
          <w:b w:val="false"/>
          <w:i w:val="false"/>
          <w:color w:val="000000"/>
          <w:sz w:val="28"/>
        </w:rPr>
        <w:t>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желiсiне қосылған телефонға абоненттік төлемақының өсуі бөлігінде байланыс қызметтерін тұтынуына;</w:t>
      </w:r>
    </w:p>
    <w:bookmarkEnd w:id="6"/>
    <w:bookmarkStart w:name="z11" w:id="7"/>
    <w:p>
      <w:pPr>
        <w:spacing w:after="0"/>
        <w:ind w:left="0"/>
        <w:jc w:val="both"/>
      </w:pPr>
      <w:r>
        <w:rPr>
          <w:rFonts w:ascii="Times New Roman"/>
          <w:b w:val="false"/>
          <w:i w:val="false"/>
          <w:color w:val="000000"/>
          <w:sz w:val="28"/>
        </w:rPr>
        <w:t>
      жергiлiктi атқарушы орган жеке тұрғын үй қорынан жалға алған тұрғын үй-жайды пайдаланғаны үшiн жалға алу төлемақысын төлеуге.</w:t>
      </w:r>
    </w:p>
    <w:bookmarkEnd w:id="7"/>
    <w:bookmarkStart w:name="z12" w:id="8"/>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8"/>
    <w:bookmarkStart w:name="z13" w:id="9"/>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9"/>
    <w:bookmarkStart w:name="z14"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3-тармақта</w:t>
      </w:r>
      <w:r>
        <w:rPr>
          <w:rFonts w:ascii="Times New Roman"/>
          <w:b w:val="false"/>
          <w:i w:val="false"/>
          <w:color w:val="000000"/>
          <w:sz w:val="28"/>
        </w:rPr>
        <w:t>:</w:t>
      </w:r>
    </w:p>
    <w:bookmarkEnd w:id="10"/>
    <w:bookmarkStart w:name="z15" w:id="11"/>
    <w:p>
      <w:pPr>
        <w:spacing w:after="0"/>
        <w:ind w:left="0"/>
        <w:jc w:val="both"/>
      </w:pPr>
      <w:r>
        <w:rPr>
          <w:rFonts w:ascii="Times New Roman"/>
          <w:b w:val="false"/>
          <w:i w:val="false"/>
          <w:color w:val="000000"/>
          <w:sz w:val="28"/>
        </w:rPr>
        <w:t>
      12) тармақша жаңа редакцияда мазмұндалсын:</w:t>
      </w:r>
    </w:p>
    <w:bookmarkEnd w:id="11"/>
    <w:bookmarkStart w:name="z16" w:id="12"/>
    <w:p>
      <w:pPr>
        <w:spacing w:after="0"/>
        <w:ind w:left="0"/>
        <w:jc w:val="both"/>
      </w:pPr>
      <w:r>
        <w:rPr>
          <w:rFonts w:ascii="Times New Roman"/>
          <w:b w:val="false"/>
          <w:i w:val="false"/>
          <w:color w:val="000000"/>
          <w:sz w:val="28"/>
        </w:rPr>
        <w:t>
      "12)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12"/>
    <w:bookmarkStart w:name="z17" w:id="13"/>
    <w:p>
      <w:pPr>
        <w:spacing w:after="0"/>
        <w:ind w:left="0"/>
        <w:jc w:val="both"/>
      </w:pPr>
      <w:r>
        <w:rPr>
          <w:rFonts w:ascii="Times New Roman"/>
          <w:b w:val="false"/>
          <w:i w:val="false"/>
          <w:color w:val="000000"/>
          <w:sz w:val="28"/>
        </w:rPr>
        <w:t>
      12-1) тармақша жаңа редакцияда мазмұндалсын:</w:t>
      </w:r>
    </w:p>
    <w:bookmarkEnd w:id="13"/>
    <w:bookmarkStart w:name="z18" w:id="14"/>
    <w:p>
      <w:pPr>
        <w:spacing w:after="0"/>
        <w:ind w:left="0"/>
        <w:jc w:val="both"/>
      </w:pPr>
      <w:r>
        <w:rPr>
          <w:rFonts w:ascii="Times New Roman"/>
          <w:b w:val="false"/>
          <w:i w:val="false"/>
          <w:color w:val="000000"/>
          <w:sz w:val="28"/>
        </w:rPr>
        <w:t>
      "12-1)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4"/>
    <w:bookmarkStart w:name="z19" w:id="15"/>
    <w:p>
      <w:pPr>
        <w:spacing w:after="0"/>
        <w:ind w:left="0"/>
        <w:jc w:val="both"/>
      </w:pPr>
      <w:r>
        <w:rPr>
          <w:rFonts w:ascii="Times New Roman"/>
          <w:b w:val="false"/>
          <w:i w:val="false"/>
          <w:color w:val="000000"/>
          <w:sz w:val="28"/>
        </w:rPr>
        <w:t xml:space="preserve">
      3) 19-тармақтың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bookmarkEnd w:id="15"/>
    <w:bookmarkStart w:name="z20" w:id="16"/>
    <w:p>
      <w:pPr>
        <w:spacing w:after="0"/>
        <w:ind w:left="0"/>
        <w:jc w:val="both"/>
      </w:pPr>
      <w:r>
        <w:rPr>
          <w:rFonts w:ascii="Times New Roman"/>
          <w:b w:val="false"/>
          <w:i w:val="false"/>
          <w:color w:val="000000"/>
          <w:sz w:val="28"/>
        </w:rPr>
        <w:t xml:space="preserve">
      4) 19-тармақтың </w:t>
      </w:r>
      <w:r>
        <w:rPr>
          <w:rFonts w:ascii="Times New Roman"/>
          <w:b w:val="false"/>
          <w:i w:val="false"/>
          <w:color w:val="000000"/>
          <w:sz w:val="28"/>
        </w:rPr>
        <w:t>9) тармақшасы</w:t>
      </w:r>
      <w:r>
        <w:rPr>
          <w:rFonts w:ascii="Times New Roman"/>
          <w:b w:val="false"/>
          <w:i w:val="false"/>
          <w:color w:val="000000"/>
          <w:sz w:val="28"/>
        </w:rPr>
        <w:t xml:space="preserve"> жаңа редакцияда мазмұндалсын:</w:t>
      </w:r>
    </w:p>
    <w:bookmarkEnd w:id="16"/>
    <w:bookmarkStart w:name="z21" w:id="17"/>
    <w:p>
      <w:pPr>
        <w:spacing w:after="0"/>
        <w:ind w:left="0"/>
        <w:jc w:val="both"/>
      </w:pPr>
      <w:r>
        <w:rPr>
          <w:rFonts w:ascii="Times New Roman"/>
          <w:b w:val="false"/>
          <w:i w:val="false"/>
          <w:color w:val="000000"/>
          <w:sz w:val="28"/>
        </w:rPr>
        <w:t>
      "9) кондоминиум объектісінің ортақ мүлкін күтіп-ұстауға арналған ай сайынғы жарналар туралы шоттар;";</w:t>
      </w:r>
    </w:p>
    <w:bookmarkEnd w:id="17"/>
    <w:bookmarkStart w:name="z22" w:id="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24 тармақ</w:t>
      </w:r>
      <w:r>
        <w:rPr>
          <w:rFonts w:ascii="Times New Roman"/>
          <w:b w:val="false"/>
          <w:i w:val="false"/>
          <w:color w:val="000000"/>
          <w:sz w:val="28"/>
        </w:rPr>
        <w:t xml:space="preserve"> жаңа редакцияда мазмұндалсын:</w:t>
      </w:r>
    </w:p>
    <w:bookmarkEnd w:id="18"/>
    <w:bookmarkStart w:name="z23" w:id="19"/>
    <w:p>
      <w:pPr>
        <w:spacing w:after="0"/>
        <w:ind w:left="0"/>
        <w:jc w:val="both"/>
      </w:pPr>
      <w:r>
        <w:rPr>
          <w:rFonts w:ascii="Times New Roman"/>
          <w:b w:val="false"/>
          <w:i w:val="false"/>
          <w:color w:val="000000"/>
          <w:sz w:val="28"/>
        </w:rPr>
        <w:t>
      "24.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19"/>
    <w:bookmarkStart w:name="z24" w:id="20"/>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саясат бойынша тұрақты комиссиясына (В.В. Бережной) жүктелсін.</w:t>
      </w:r>
    </w:p>
    <w:bookmarkEnd w:id="20"/>
    <w:bookmarkStart w:name="z25" w:id="21"/>
    <w:p>
      <w:pPr>
        <w:spacing w:after="0"/>
        <w:ind w:left="0"/>
        <w:jc w:val="both"/>
      </w:pP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Ямковой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Осакаров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