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b299" w14:textId="f4db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43 сессиясының 2018 жылғы 29 желтоқсандағы № 556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2019 жылғы 7 наурыздағы № 608 шешімі. Қарағанды облысының Әділет департаментінде 2019 жылғы 13 наурызда № 5229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2018 жылғы 29 желтоқсандағы 43 сессиясының "2019-2021 жылдарға арналған аудандық бюджет туралы" № 556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5136 болып тіркелген, 2019 жылғы 19 қаңтарда "Сельский труженик" газетінде № 3 (7643), Қазақстан Республикасы нормативтік құқықтық актілерінің эталондық бақылау банкінде электрондық түрде 2019 жылғы 18 қаңтарда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8" w:id="4"/>
    <w:p>
      <w:pPr>
        <w:spacing w:after="0"/>
        <w:ind w:left="0"/>
        <w:jc w:val="both"/>
      </w:pPr>
      <w:r>
        <w:rPr>
          <w:rFonts w:ascii="Times New Roman"/>
          <w:b w:val="false"/>
          <w:i w:val="false"/>
          <w:color w:val="000000"/>
          <w:sz w:val="28"/>
        </w:rPr>
        <w:t>
      1) кірістер – 6 618 013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752 004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11 075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17 364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5 837 570 мың теңге;</w:t>
      </w:r>
    </w:p>
    <w:bookmarkEnd w:id="8"/>
    <w:bookmarkStart w:name="z13" w:id="9"/>
    <w:p>
      <w:pPr>
        <w:spacing w:after="0"/>
        <w:ind w:left="0"/>
        <w:jc w:val="both"/>
      </w:pPr>
      <w:r>
        <w:rPr>
          <w:rFonts w:ascii="Times New Roman"/>
          <w:b w:val="false"/>
          <w:i w:val="false"/>
          <w:color w:val="000000"/>
          <w:sz w:val="28"/>
        </w:rPr>
        <w:t>
      2) шығындар – 6 647 663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109 987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147 712 мың тенге;</w:t>
      </w:r>
    </w:p>
    <w:bookmarkEnd w:id="11"/>
    <w:bookmarkStart w:name="z16" w:id="12"/>
    <w:p>
      <w:pPr>
        <w:spacing w:after="0"/>
        <w:ind w:left="0"/>
        <w:jc w:val="both"/>
      </w:pPr>
      <w:r>
        <w:rPr>
          <w:rFonts w:ascii="Times New Roman"/>
          <w:b w:val="false"/>
          <w:i w:val="false"/>
          <w:color w:val="000000"/>
          <w:sz w:val="28"/>
        </w:rPr>
        <w:t>
      бюджеттік кредиттерді өтеу – 37 725 мың тенге;</w:t>
      </w:r>
    </w:p>
    <w:bookmarkEnd w:id="12"/>
    <w:bookmarkStart w:name="z17" w:id="13"/>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алу 139 637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 пайдалану) – 139 637 мың теңге, оның ішінде:</w:t>
      </w:r>
    </w:p>
    <w:bookmarkEnd w:id="17"/>
    <w:bookmarkStart w:name="z22" w:id="18"/>
    <w:p>
      <w:pPr>
        <w:spacing w:after="0"/>
        <w:ind w:left="0"/>
        <w:jc w:val="both"/>
      </w:pPr>
      <w:r>
        <w:rPr>
          <w:rFonts w:ascii="Times New Roman"/>
          <w:b w:val="false"/>
          <w:i w:val="false"/>
          <w:color w:val="000000"/>
          <w:sz w:val="28"/>
        </w:rPr>
        <w:t>
      қарыздар түсімі - 147 712 мың теңге;</w:t>
      </w:r>
    </w:p>
    <w:bookmarkEnd w:id="18"/>
    <w:bookmarkStart w:name="z23" w:id="19"/>
    <w:p>
      <w:pPr>
        <w:spacing w:after="0"/>
        <w:ind w:left="0"/>
        <w:jc w:val="both"/>
      </w:pPr>
      <w:r>
        <w:rPr>
          <w:rFonts w:ascii="Times New Roman"/>
          <w:b w:val="false"/>
          <w:i w:val="false"/>
          <w:color w:val="000000"/>
          <w:sz w:val="28"/>
        </w:rPr>
        <w:t>
      қарыздарды өтеу - 37 725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- 29 650 мың теңге.";</w:t>
      </w:r>
    </w:p>
    <w:bookmarkEnd w:id="20"/>
    <w:bookmarkStart w:name="z25" w:id="21"/>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21"/>
    <w:bookmarkStart w:name="z26" w:id="22"/>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2019 жылғы "7" наурыздағы</w:t>
            </w:r>
            <w:r>
              <w:br/>
            </w:r>
            <w:r>
              <w:rPr>
                <w:rFonts w:ascii="Times New Roman"/>
                <w:b w:val="false"/>
                <w:i w:val="false"/>
                <w:color w:val="000000"/>
                <w:sz w:val="20"/>
              </w:rPr>
              <w:t>46 сессиясының № 608</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43 сессиясының № 556</w:t>
            </w:r>
            <w:r>
              <w:br/>
            </w:r>
            <w:r>
              <w:rPr>
                <w:rFonts w:ascii="Times New Roman"/>
                <w:b w:val="false"/>
                <w:i w:val="false"/>
                <w:color w:val="000000"/>
                <w:sz w:val="20"/>
              </w:rPr>
              <w:t>шешіміне 1-қосымша</w:t>
            </w:r>
          </w:p>
        </w:tc>
      </w:tr>
    </w:tbl>
    <w:bookmarkStart w:name="z31"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әкәмшісі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2019 жылғы "7" наурыздағы</w:t>
            </w:r>
            <w:r>
              <w:br/>
            </w:r>
            <w:r>
              <w:rPr>
                <w:rFonts w:ascii="Times New Roman"/>
                <w:b w:val="false"/>
                <w:i w:val="false"/>
                <w:color w:val="000000"/>
                <w:sz w:val="20"/>
              </w:rPr>
              <w:t>46 сессиясының № 608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43 сессиясының № 556 шешіміне</w:t>
            </w:r>
            <w:r>
              <w:br/>
            </w:r>
            <w:r>
              <w:rPr>
                <w:rFonts w:ascii="Times New Roman"/>
                <w:b w:val="false"/>
                <w:i w:val="false"/>
                <w:color w:val="000000"/>
                <w:sz w:val="20"/>
              </w:rPr>
              <w:t>5–қосымша</w:t>
            </w:r>
          </w:p>
        </w:tc>
      </w:tr>
    </w:tbl>
    <w:bookmarkStart w:name="z34" w:id="24"/>
    <w:p>
      <w:pPr>
        <w:spacing w:after="0"/>
        <w:ind w:left="0"/>
        <w:jc w:val="left"/>
      </w:pPr>
      <w:r>
        <w:rPr>
          <w:rFonts w:ascii="Times New Roman"/>
          <w:b/>
          <w:i w:val="false"/>
          <w:color w:val="000000"/>
        </w:rPr>
        <w:t xml:space="preserve"> 2019 жылға арналған аудандық бюджеттің ауыл, кент, ауылдық округтері бойынша шығындар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