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1278" w14:textId="9cb1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Гагарин ауылдық округінің әкімінің 2019 жылғы 14 наурыздағы № 1 шешімі. Қарағанды облысының Әділет департаментінде 2019 жылғы 20 наурызда № 5237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Гагарин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(ТОБЖ) жобалау, төсеу және пайдалану үшін, жалпы көлемі – 0,6840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"Қазақтелеком" акционерлік қоғамына талшықты-оптикалық байланыс желісін (ТОБЖ) жобалау, төсеу және пайдалану үшін жер учаскелерін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Гагарин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