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e8bf" w14:textId="b0de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мәслихаттың 2018 жылғы 25 желтоқсандағы 40 сессиясының № 40/431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2019 жылғы 25 сәуірдегі № 47/508 шешімі. Қарағанды облысының Әділет департаментінде 2019 жылғы 30 сәуірде № 5304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мәслихаттың 2018 жылғы 25 желтоқсандағы 40 сессиясының № 40/431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5116 болып тіркелген, Қазақстан Республикасының нормативтік құқықтық актілерінің электрондық түрдегі эталондық бақылау банкісінде 2019 жылы 9 қаңтарда және 2019 жылғы 9 қаңтардағы № 1 (4246) "Абай - Ақиқат" аудандық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8 879 829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1 976 421 мың теңге;</w:t>
      </w:r>
    </w:p>
    <w:bookmarkEnd w:id="4"/>
    <w:bookmarkStart w:name="z10" w:id="5"/>
    <w:p>
      <w:pPr>
        <w:spacing w:after="0"/>
        <w:ind w:left="0"/>
        <w:jc w:val="both"/>
      </w:pPr>
      <w:r>
        <w:rPr>
          <w:rFonts w:ascii="Times New Roman"/>
          <w:b w:val="false"/>
          <w:i w:val="false"/>
          <w:color w:val="000000"/>
          <w:sz w:val="28"/>
        </w:rPr>
        <w:t>
      салықтық емес түсімдер – 14 105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51 350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6 837 953 мың теңге;</w:t>
      </w:r>
    </w:p>
    <w:bookmarkEnd w:id="7"/>
    <w:bookmarkStart w:name="z13" w:id="8"/>
    <w:p>
      <w:pPr>
        <w:spacing w:after="0"/>
        <w:ind w:left="0"/>
        <w:jc w:val="both"/>
      </w:pPr>
      <w:r>
        <w:rPr>
          <w:rFonts w:ascii="Times New Roman"/>
          <w:b w:val="false"/>
          <w:i w:val="false"/>
          <w:color w:val="000000"/>
          <w:sz w:val="28"/>
        </w:rPr>
        <w:t>
      2) шығындар – 8 979 561 мың теңге;</w:t>
      </w:r>
    </w:p>
    <w:bookmarkEnd w:id="8"/>
    <w:bookmarkStart w:name="z14" w:id="9"/>
    <w:p>
      <w:pPr>
        <w:spacing w:after="0"/>
        <w:ind w:left="0"/>
        <w:jc w:val="both"/>
      </w:pPr>
      <w:r>
        <w:rPr>
          <w:rFonts w:ascii="Times New Roman"/>
          <w:b w:val="false"/>
          <w:i w:val="false"/>
          <w:color w:val="000000"/>
          <w:sz w:val="28"/>
        </w:rPr>
        <w:t>
      3) таза бюджеттік кредиттер – алу 43 400 мың теңге:</w:t>
      </w:r>
    </w:p>
    <w:bookmarkEnd w:id="9"/>
    <w:bookmarkStart w:name="z15" w:id="10"/>
    <w:p>
      <w:pPr>
        <w:spacing w:after="0"/>
        <w:ind w:left="0"/>
        <w:jc w:val="both"/>
      </w:pPr>
      <w:r>
        <w:rPr>
          <w:rFonts w:ascii="Times New Roman"/>
          <w:b w:val="false"/>
          <w:i w:val="false"/>
          <w:color w:val="000000"/>
          <w:sz w:val="28"/>
        </w:rPr>
        <w:t>
      бюджеттік кредиттер – 64 388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107 788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56 332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56 332 мың теңге:</w:t>
      </w:r>
    </w:p>
    <w:bookmarkEnd w:id="16"/>
    <w:bookmarkStart w:name="z22" w:id="17"/>
    <w:p>
      <w:pPr>
        <w:spacing w:after="0"/>
        <w:ind w:left="0"/>
        <w:jc w:val="both"/>
      </w:pPr>
      <w:r>
        <w:rPr>
          <w:rFonts w:ascii="Times New Roman"/>
          <w:b w:val="false"/>
          <w:i w:val="false"/>
          <w:color w:val="000000"/>
          <w:sz w:val="28"/>
        </w:rPr>
        <w:t>
      қарыздар түсімдері – 64 388 мың теңге;</w:t>
      </w:r>
    </w:p>
    <w:bookmarkEnd w:id="17"/>
    <w:bookmarkStart w:name="z23" w:id="18"/>
    <w:p>
      <w:pPr>
        <w:spacing w:after="0"/>
        <w:ind w:left="0"/>
        <w:jc w:val="both"/>
      </w:pPr>
      <w:r>
        <w:rPr>
          <w:rFonts w:ascii="Times New Roman"/>
          <w:b w:val="false"/>
          <w:i w:val="false"/>
          <w:color w:val="000000"/>
          <w:sz w:val="28"/>
        </w:rPr>
        <w:t>
      қарыздарды өтеу – 107 790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99 734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Титовская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47 сессиясының</w:t>
            </w:r>
            <w:r>
              <w:br/>
            </w:r>
            <w:r>
              <w:rPr>
                <w:rFonts w:ascii="Times New Roman"/>
                <w:b w:val="false"/>
                <w:i w:val="false"/>
                <w:color w:val="000000"/>
                <w:sz w:val="20"/>
              </w:rPr>
              <w:t>2019 жылғы 25 сәуірдегі</w:t>
            </w:r>
            <w:r>
              <w:br/>
            </w:r>
            <w:r>
              <w:rPr>
                <w:rFonts w:ascii="Times New Roman"/>
                <w:b w:val="false"/>
                <w:i w:val="false"/>
                <w:color w:val="000000"/>
                <w:sz w:val="20"/>
              </w:rPr>
              <w:t>№ 47/508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40 сессиясының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40/431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8 879 829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4"/>
        <w:gridCol w:w="26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4 127 634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3 434 265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44"/>
        <w:gridCol w:w="1780"/>
        <w:gridCol w:w="1781"/>
        <w:gridCol w:w="3085"/>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- 56 332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47 сессиясының</w:t>
            </w:r>
            <w:r>
              <w:br/>
            </w:r>
            <w:r>
              <w:rPr>
                <w:rFonts w:ascii="Times New Roman"/>
                <w:b w:val="false"/>
                <w:i w:val="false"/>
                <w:color w:val="000000"/>
                <w:sz w:val="20"/>
              </w:rPr>
              <w:t>2019 жылғы 25 сәуірдегі</w:t>
            </w:r>
            <w:r>
              <w:br/>
            </w:r>
            <w:r>
              <w:rPr>
                <w:rFonts w:ascii="Times New Roman"/>
                <w:b w:val="false"/>
                <w:i w:val="false"/>
                <w:color w:val="000000"/>
                <w:sz w:val="20"/>
              </w:rPr>
              <w:t>№ 47/508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40 сессиясының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xml:space="preserve">№ 40/431 шешіміне </w:t>
            </w:r>
            <w:r>
              <w:br/>
            </w:r>
            <w:r>
              <w:rPr>
                <w:rFonts w:ascii="Times New Roman"/>
                <w:b w:val="false"/>
                <w:i w:val="false"/>
                <w:color w:val="000000"/>
                <w:sz w:val="20"/>
              </w:rPr>
              <w:t>7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бюджетте аудандық маңызы бар қала, кент, ауыл, ауылдық округтерінің әкімі аппараттары бойынша шығындар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443"/>
        <w:gridCol w:w="3647"/>
        <w:gridCol w:w="2161"/>
        <w:gridCol w:w="394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"Мемлекет 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