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5ae" w14:textId="5d9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2015 жылғы 9 сәуірдегі XХXIII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1115/33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20 желтоқсандағы № 1668/36 шешімі. Қарағанды облысының Әділет департаментінде 2019 жылғы 24 желтоқсанда № 5603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2015 жылғы 9 сәуірдегі XХXIII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3182 тіркелген, 2015 жылғы 15 мамырдағы № 19 "Шахтинский вестник" газетінде, 2015 жылғы 15 мамырдағы "Әділет" ақпараттық–құқықтық жүйесінде жарияланған) № 1115/33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мұқтаж азаматтардың жекелеген санаттарының тізбесін белгілеу және тізімін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амбулаториялық емделу кезiнде, әлеуметтiк мәнi бар "туберкулез" ауруы болса;";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17) тармақшасымен толықтырылсын: "17) операциядан кейінгі емдеу кезеңінде әлеуметтік маңызды аурудың "қатерлі ісіктер"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Азаматтарды өмірлік қиын жағдай туындаған кезде мұқтаждар санатына жатқызу үшін мыналар болып табылады: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зiлзаланың немесе өрттiң салдарынан азаматқа (отбасына) не оның мүлкiне зиян келтiру не әлеуметтiк мәнi бар аурулардың болуы;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амбулаториялық емделу кезiнде, әлеуметтiк мәнi бар "туберкулез" ауруы болса;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операциядан кейінгі емдеу кезеңінде әлеуметтік маңызды аурудың "қатерлі ісіктер" болуы;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 төмен күнкөрiс деңгейiнен 0,6 еселiк мөлшерден аспайтын жанбасына шаққандағы орташа табыстың болуы.";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көмектің өлшем шегі - 378 айлық есептік көрсеткіште наспайды.".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