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5740" w14:textId="ac45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аймағындағы қосымша білім беру ұйымдары коммуналдық мемлекеттік қазыналық кәсіпорнымен жүзеге асырылатын жалпы білім беру қызметіне бағаны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11 ақпандағы № 7/01 қаулысы. Қарағанды облысының Әділет департаментінде 2019 жылғы 14 ақпанда № 5183 болып тіркелді. Күші жойылды - Қарағанды облысы Шахтинск қаласының әкімдігінің 2023 жылғы 18 қазандағы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18.10.2023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1 наурыздағы "Мемлекеттік мүлік туралы" Заңының 156 бабы,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ұйымдары коммуналдық мемлекеттік қазыналық кәсіпорнымен жүзеге асырылатын жалпы білім беру қызметіне бағаны бекіту.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2016 жылғы 5 ақпандағы № 3/2 "Қосымша білім беру ұйымдары коммуналдық мемлекеттік қазыналық кәсіпорнымен жүзеге асырылатын жалпы білім беру қызметіне бағаны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3718 тіркелген, 2016 жылғы 8 сәуірдегі "Әділет" ақпараттық-құқықтың жүйесінде, 2016 жылғы 13 мамырдағы № 19 "Шахтинский вестник" газетінде жарияланған)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К. К. Тлеубергеновке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білім беру ұйымдары коммуналдық мемлекеттік қазыналық кәсіпорнымен жүзеге асырылатын жалпы білім беру қызметіне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білім беру қызметінің тізімі (үйірмелер, бөлімшелер, курстар)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үйірме үшін айына қосымша білім беру ұйымына ата-аналар төлемінің көлемі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Шахтинск қаласының білім бөлімінің балалар музыкалық мектебі" коммуналдық мемлекеттік қазынашылық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Домбыра, баян-аккордеон, скрипка, хор, сыбызғы, эстрадалық өлең айту, "Алақай" ерте жастан музыкалық дамыту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теңге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Шахтинск қаласының білім бөлімінің Әубәкір Ысмайлов атындағы балалар көркемсурет мектебі" коммуналдық мемлекеттік қазынашылық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Көркем-эстетикалық курстар (Шахтинск қаласы)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Көркем-эстетикалық курстар (Шахан кенті)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