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a73a" w14:textId="cffa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автономды газ тарату станциясынан Дубовка кентіне, Ақтас кентіне және Саран қаласына дейін бұратын газ құбырларын салу үшін кварталішілік желілерді есепке ала отырып Саран қаласының Ақтас кенті аумағында жер учаскесіне қауымдық сервитут белгілеу туралы</w:t>
      </w:r>
    </w:p>
    <w:p>
      <w:pPr>
        <w:spacing w:after="0"/>
        <w:ind w:left="0"/>
        <w:jc w:val="both"/>
      </w:pPr>
      <w:r>
        <w:rPr>
          <w:rFonts w:ascii="Times New Roman"/>
          <w:b w:val="false"/>
          <w:i w:val="false"/>
          <w:color w:val="000000"/>
          <w:sz w:val="28"/>
        </w:rPr>
        <w:t>Қарағанды облысы Саран қаласының әкімдігінің 2019 жылғы 18 наурыздағы № 14/03 қаулысы. Қарағанды облысының Әділет департаментінде 2019 жылғы 20 наурызда № 5241 болып тіркелді</w:t>
      </w:r>
    </w:p>
    <w:p>
      <w:pPr>
        <w:spacing w:after="0"/>
        <w:ind w:left="0"/>
        <w:jc w:val="both"/>
      </w:pPr>
      <w:bookmarkStart w:name="z4" w:id="0"/>
      <w:r>
        <w:rPr>
          <w:rFonts w:ascii="Times New Roman"/>
          <w:b w:val="false"/>
          <w:i w:val="false"/>
          <w:color w:val="000000"/>
          <w:sz w:val="28"/>
        </w:rPr>
        <w:t xml:space="preserve">
      "Қарағанды облысының энергетика және тұрғын үй – коммуналдық шаруашылық басқармасы" мемлекеттік мекемесінің өтінішін қарап,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Магистральдық құбыр туралы</w:t>
      </w:r>
      <w:r>
        <w:rPr>
          <w:rFonts w:ascii="Times New Roman"/>
          <w:b w:val="false"/>
          <w:i w:val="false"/>
          <w:color w:val="000000"/>
          <w:sz w:val="28"/>
        </w:rPr>
        <w:t>" 2012 жылғы 22 маусымдағы Қазақстан Республикасының Заңдарына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кварталішілік желілерді есепке ала отырып Саран қаласының, Ақтас кенті аумағында "Қарағанды" автономды газ тарату станциясынан Дубовка кентіне, Ақтас кентіне және Саран қаласына дейін бұратын газ құбырларын салу үшін меншік иелері мен жер пайдаланушылардан жер учаскелерін алып қоймастан жер учаскесіне 4 жыл 11 ай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"Саран қаласының жер қатынастары бөлімі"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қаулыны Саран қаласы әкімдігінің интернет-ресурстарында орналастыруды;</w:t>
      </w:r>
    </w:p>
    <w:bookmarkEnd w:id="3"/>
    <w:bookmarkStart w:name="z8" w:id="4"/>
    <w:p>
      <w:pPr>
        <w:spacing w:after="0"/>
        <w:ind w:left="0"/>
        <w:jc w:val="both"/>
      </w:pPr>
      <w:r>
        <w:rPr>
          <w:rFonts w:ascii="Times New Roman"/>
          <w:b w:val="false"/>
          <w:i w:val="false"/>
          <w:color w:val="000000"/>
          <w:sz w:val="28"/>
        </w:rPr>
        <w:t>
      2) осы қаулыны Қарағанды облысының Әділет департаментінде мемлекеттік тіркеуді;</w:t>
      </w:r>
    </w:p>
    <w:bookmarkEnd w:id="4"/>
    <w:bookmarkStart w:name="z9" w:id="5"/>
    <w:p>
      <w:pPr>
        <w:spacing w:after="0"/>
        <w:ind w:left="0"/>
        <w:jc w:val="both"/>
      </w:pPr>
      <w:r>
        <w:rPr>
          <w:rFonts w:ascii="Times New Roman"/>
          <w:b w:val="false"/>
          <w:i w:val="false"/>
          <w:color w:val="000000"/>
          <w:sz w:val="28"/>
        </w:rPr>
        <w:t>
      3) осы қаулыны Қазақстан Республикасы нормативтік құқықтық актілерінің электрондық түрдегі эталондық бақылау банкінде ресми түрде жариялауға жолдауды қамтамасыз етсін.</w:t>
      </w:r>
    </w:p>
    <w:bookmarkEnd w:id="5"/>
    <w:bookmarkStart w:name="z10" w:id="6"/>
    <w:p>
      <w:pPr>
        <w:spacing w:after="0"/>
        <w:ind w:left="0"/>
        <w:jc w:val="both"/>
      </w:pPr>
      <w:r>
        <w:rPr>
          <w:rFonts w:ascii="Times New Roman"/>
          <w:b w:val="false"/>
          <w:i w:val="false"/>
          <w:color w:val="000000"/>
          <w:sz w:val="28"/>
        </w:rPr>
        <w:t>
      3. Осы қаулыдан туындайтын басқа шараларды қабылдау керек.</w:t>
      </w:r>
    </w:p>
    <w:bookmarkEnd w:id="6"/>
    <w:bookmarkStart w:name="z11" w:id="7"/>
    <w:p>
      <w:pPr>
        <w:spacing w:after="0"/>
        <w:ind w:left="0"/>
        <w:jc w:val="both"/>
      </w:pPr>
      <w:r>
        <w:rPr>
          <w:rFonts w:ascii="Times New Roman"/>
          <w:b w:val="false"/>
          <w:i w:val="false"/>
          <w:color w:val="000000"/>
          <w:sz w:val="28"/>
        </w:rPr>
        <w:t>
      4. Осы қаулының орындалуын бақылау Саран қаласы әкімінің орынбасары Максут Жолдыбаевич Кожановқа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Темирханов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2019 жылғы "__" ______</w:t>
            </w:r>
            <w:r>
              <w:br/>
            </w:r>
            <w:r>
              <w:rPr>
                <w:rFonts w:ascii="Times New Roman"/>
                <w:b w:val="false"/>
                <w:i w:val="false"/>
                <w:color w:val="000000"/>
                <w:sz w:val="20"/>
              </w:rPr>
              <w:t xml:space="preserve">№ __ қаулысына 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3932"/>
        <w:gridCol w:w="6507"/>
      </w:tblGrid>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бірліктің атауы</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сервитутының орнатылу алаңы, гектар</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 Ақтас кенті</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