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9e77" w14:textId="21f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Жезқазған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30 желтоқсандағы № 497 шешімі. Қарағанды облысының Әділет департаментінде 2019 жылғы 30 желтоқсанда № 5624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 – 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53 645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53 645 мың теңге сомасында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Сәтбаев қалалық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Жезқазған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Сәтбаев қалалық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