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261f" w14:textId="15b2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2018 жылғы 26 желтоқсандағы № 349 "2019 - 2021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2019 жылғы 11 желтоқсандағы № 474 шешімі. Қарағанды облысының Әділет департаментінде 2019 жылғы 18 желтоқсанда № 5590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2018 жылғы 26 желтоқсандағы № 349 "2019 – 2021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5092 болып тіркелген, Қазақстан Республикасы нормативтік құқықтық актілерінің эталондық бақылау банкінде электрондық түрде 2019 жылғы 08 қаңтарда, "Шарайна" газетінің 2019 жылғы 11 қаңтардағы №1 (2346) нөмірінде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 – 2021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15 032 429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3 062 918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37 647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40 600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11 891 264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15 301 308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алу 30 000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30 000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238 879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238 879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30 000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268 879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Сатыбалдин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сессиясының № 474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сессиясының № 349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15 032 429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3 062 918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11 891 264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11 891 264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11 891 264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4 895 333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24 660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 аймақтарынан тұрғындарды көшіру үшін тұрғын үйлер мен жатақханалар құрылысын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сәйкестендіру жөніндегі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